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24"/>
        <w:tblW w:w="10670" w:type="dxa"/>
        <w:tblLayout w:type="fixed"/>
        <w:tblLook w:val="0000" w:firstRow="0" w:lastRow="0" w:firstColumn="0" w:lastColumn="0" w:noHBand="0" w:noVBand="0"/>
      </w:tblPr>
      <w:tblGrid>
        <w:gridCol w:w="4326"/>
        <w:gridCol w:w="1586"/>
        <w:gridCol w:w="4758"/>
      </w:tblGrid>
      <w:tr w:rsidR="00DC5263" w:rsidRPr="00CF1144" w:rsidTr="001621CD">
        <w:trPr>
          <w:trHeight w:val="2912"/>
        </w:trPr>
        <w:tc>
          <w:tcPr>
            <w:tcW w:w="4326" w:type="dxa"/>
          </w:tcPr>
          <w:p w:rsidR="00DC5263" w:rsidRPr="00226810" w:rsidRDefault="00DC5263" w:rsidP="001621CD">
            <w:pPr>
              <w:jc w:val="center"/>
              <w:rPr>
                <w:b/>
              </w:rPr>
            </w:pPr>
          </w:p>
          <w:p w:rsidR="00DC5263" w:rsidRPr="006E596A" w:rsidRDefault="00DC5263" w:rsidP="001621CD">
            <w:pPr>
              <w:pStyle w:val="1"/>
              <w:jc w:val="left"/>
              <w:rPr>
                <w:szCs w:val="24"/>
              </w:rPr>
            </w:pPr>
            <w:r>
              <w:rPr>
                <w:szCs w:val="24"/>
              </w:rPr>
              <w:t xml:space="preserve">     </w:t>
            </w:r>
            <w:r w:rsidRPr="006E596A">
              <w:rPr>
                <w:szCs w:val="24"/>
              </w:rPr>
              <w:t>РЕСПУБЛИКА ТАТАРСТАН</w:t>
            </w:r>
          </w:p>
          <w:p w:rsidR="00DC5263" w:rsidRDefault="00DC5263" w:rsidP="001621CD">
            <w:pPr>
              <w:ind w:right="-88"/>
              <w:jc w:val="center"/>
              <w:rPr>
                <w:rFonts w:ascii="T_Times NR" w:hAnsi="T_Times NR"/>
                <w:b/>
                <w:lang w:val="tt-RU"/>
              </w:rPr>
            </w:pPr>
            <w:r>
              <w:rPr>
                <w:rFonts w:ascii="T_Times NR" w:hAnsi="T_Times NR"/>
                <w:b/>
              </w:rPr>
              <w:t xml:space="preserve">ИСПОЛНИТЕЛЬНЫЙ </w:t>
            </w:r>
          </w:p>
          <w:p w:rsidR="00DC5263" w:rsidRDefault="00DC5263" w:rsidP="001621CD">
            <w:pPr>
              <w:ind w:right="-88"/>
              <w:jc w:val="center"/>
              <w:rPr>
                <w:rFonts w:ascii="T_Times NR" w:hAnsi="T_Times NR"/>
                <w:b/>
                <w:lang w:val="tt-RU"/>
              </w:rPr>
            </w:pPr>
            <w:r>
              <w:rPr>
                <w:rFonts w:ascii="T_Times NR" w:hAnsi="T_Times NR"/>
                <w:b/>
              </w:rPr>
              <w:t>КОМИТЕТ</w:t>
            </w:r>
            <w:r>
              <w:rPr>
                <w:rFonts w:ascii="T_Times NR" w:hAnsi="T_Times NR"/>
                <w:b/>
                <w:lang w:val="tt-RU"/>
              </w:rPr>
              <w:t xml:space="preserve"> </w:t>
            </w:r>
            <w:r>
              <w:rPr>
                <w:rFonts w:ascii="T_Times NR" w:hAnsi="T_Times NR"/>
                <w:b/>
              </w:rPr>
              <w:t>МАЛОКИБЯКОЗИНСКОГО СЕЛЬСКОГО ПОСЕЛЕНИЯ</w:t>
            </w:r>
          </w:p>
          <w:p w:rsidR="00DC5263" w:rsidRDefault="00DC5263" w:rsidP="001621CD">
            <w:pPr>
              <w:ind w:right="-88"/>
              <w:jc w:val="center"/>
              <w:rPr>
                <w:rFonts w:ascii="T_Times NR" w:hAnsi="T_Times NR"/>
              </w:rPr>
            </w:pPr>
            <w:r w:rsidRPr="0001601A">
              <w:rPr>
                <w:rFonts w:ascii="T_Times NR" w:hAnsi="T_Times NR"/>
                <w:b/>
              </w:rPr>
              <w:t>ТЮЛЯЧИНСКОГО</w:t>
            </w:r>
          </w:p>
          <w:p w:rsidR="00DC5263" w:rsidRDefault="00DC5263" w:rsidP="001621CD">
            <w:pPr>
              <w:pStyle w:val="1"/>
              <w:ind w:right="-88"/>
              <w:rPr>
                <w:rFonts w:ascii="T_Times NR" w:hAnsi="T_Times NR"/>
              </w:rPr>
            </w:pPr>
            <w:r>
              <w:rPr>
                <w:rFonts w:ascii="T_Times NR" w:hAnsi="T_Times NR"/>
              </w:rPr>
              <w:t>МУНИЦИПАЛЬНОГО РАЙОНА</w:t>
            </w:r>
          </w:p>
          <w:p w:rsidR="00DC5263" w:rsidRPr="00AA1714" w:rsidRDefault="00DC5263" w:rsidP="001621CD">
            <w:pPr>
              <w:ind w:right="-88"/>
              <w:rPr>
                <w:rFonts w:ascii="T_Times NR" w:hAnsi="T_Times NR"/>
                <w:b/>
              </w:rPr>
            </w:pPr>
          </w:p>
          <w:p w:rsidR="00DC5263" w:rsidRDefault="00DC5263" w:rsidP="001621CD">
            <w:pPr>
              <w:jc w:val="center"/>
              <w:rPr>
                <w:rFonts w:ascii="T_Times NR" w:hAnsi="T_Times NR"/>
              </w:rPr>
            </w:pPr>
            <w:r>
              <w:rPr>
                <w:rFonts w:ascii="T_Times NR" w:hAnsi="T_Times NR"/>
              </w:rPr>
              <w:t xml:space="preserve">ул. Малая, 10, село Малые </w:t>
            </w:r>
            <w:proofErr w:type="spellStart"/>
            <w:r>
              <w:rPr>
                <w:rFonts w:ascii="T_Times NR" w:hAnsi="T_Times NR"/>
              </w:rPr>
              <w:t>Кибя-Кози</w:t>
            </w:r>
            <w:proofErr w:type="spellEnd"/>
            <w:r>
              <w:rPr>
                <w:rFonts w:ascii="T_Times NR" w:hAnsi="T_Times NR"/>
              </w:rPr>
              <w:t>, 422080</w:t>
            </w:r>
          </w:p>
          <w:p w:rsidR="00DC5263" w:rsidRPr="003505B9" w:rsidRDefault="00DC5263" w:rsidP="001621CD">
            <w:pPr>
              <w:jc w:val="center"/>
              <w:rPr>
                <w:rFonts w:ascii="T_Times NR" w:hAnsi="T_Times NR"/>
                <w:lang w:val="en-US"/>
              </w:rPr>
            </w:pPr>
            <w:r>
              <w:rPr>
                <w:rFonts w:ascii="T_Times NR" w:hAnsi="T_Times NR"/>
              </w:rPr>
              <w:t>тел</w:t>
            </w:r>
            <w:r w:rsidRPr="003505B9">
              <w:rPr>
                <w:rFonts w:ascii="T_Times NR" w:hAnsi="T_Times NR"/>
                <w:lang w:val="en-US"/>
              </w:rPr>
              <w:t>. (</w:t>
            </w:r>
            <w:r>
              <w:rPr>
                <w:rFonts w:ascii="T_Times NR" w:hAnsi="T_Times NR"/>
              </w:rPr>
              <w:t>факс</w:t>
            </w:r>
            <w:r w:rsidRPr="003505B9">
              <w:rPr>
                <w:rFonts w:ascii="T_Times NR" w:hAnsi="T_Times NR"/>
                <w:lang w:val="en-US"/>
              </w:rPr>
              <w:t>): (8</w:t>
            </w:r>
            <w:r>
              <w:rPr>
                <w:rFonts w:ascii="T_Times NR" w:hAnsi="T_Times NR"/>
                <w:lang w:val="tt-RU"/>
              </w:rPr>
              <w:t>843</w:t>
            </w:r>
            <w:r w:rsidRPr="003505B9">
              <w:rPr>
                <w:rFonts w:ascii="T_Times NR" w:hAnsi="T_Times NR"/>
                <w:lang w:val="en-US"/>
              </w:rPr>
              <w:t xml:space="preserve">60) 56-2-49 </w:t>
            </w:r>
          </w:p>
          <w:p w:rsidR="00DC5263" w:rsidRPr="003505B9" w:rsidRDefault="00DC5263" w:rsidP="001621CD">
            <w:pPr>
              <w:jc w:val="center"/>
              <w:rPr>
                <w:rFonts w:ascii="T_Times NR" w:hAnsi="T_Times NR"/>
                <w:b/>
                <w:lang w:val="en-US"/>
              </w:rPr>
            </w:pPr>
            <w:r w:rsidRPr="003505B9">
              <w:rPr>
                <w:rFonts w:ascii="T_Times NR" w:hAnsi="T_Times NR"/>
                <w:lang w:val="en-US"/>
              </w:rPr>
              <w:t>E-mail:</w:t>
            </w:r>
            <w:r w:rsidRPr="003505B9">
              <w:rPr>
                <w:rFonts w:ascii="T_Times NR" w:hAnsi="T_Times NR"/>
                <w:b/>
                <w:lang w:val="en-US"/>
              </w:rPr>
              <w:t xml:space="preserve"> </w:t>
            </w:r>
            <w:proofErr w:type="spellStart"/>
            <w:r w:rsidRPr="00FB4CB9">
              <w:rPr>
                <w:rFonts w:ascii="T_Times NR" w:hAnsi="T_Times NR"/>
                <w:b/>
                <w:color w:val="000000" w:themeColor="text1"/>
                <w:lang w:val="en-US"/>
              </w:rPr>
              <w:t>Mbiz.Tul</w:t>
            </w:r>
            <w:proofErr w:type="spellEnd"/>
            <w:r w:rsidRPr="00FB4CB9">
              <w:rPr>
                <w:rFonts w:ascii="T_Times NR" w:hAnsi="T_Times NR"/>
                <w:b/>
                <w:color w:val="000000" w:themeColor="text1"/>
                <w:lang w:val="en-US"/>
              </w:rPr>
              <w:t xml:space="preserve"> @tatar.ru</w:t>
            </w:r>
            <w:r w:rsidRPr="00226810">
              <w:rPr>
                <w:lang w:val="tt-RU"/>
              </w:rPr>
              <w:t xml:space="preserve"> </w:t>
            </w:r>
          </w:p>
        </w:tc>
        <w:tc>
          <w:tcPr>
            <w:tcW w:w="1586" w:type="dxa"/>
          </w:tcPr>
          <w:p w:rsidR="00DC5263" w:rsidRPr="003505B9" w:rsidRDefault="00DC5263" w:rsidP="001621CD">
            <w:pPr>
              <w:jc w:val="center"/>
              <w:rPr>
                <w:rFonts w:ascii="Tatar Pragmatica" w:hAnsi="Tatar Pragmatica"/>
                <w:b/>
                <w:lang w:val="en-US"/>
              </w:rPr>
            </w:pPr>
          </w:p>
          <w:p w:rsidR="00DC5263" w:rsidRPr="00226810" w:rsidRDefault="00DC5263" w:rsidP="001621CD">
            <w:pPr>
              <w:ind w:left="-142"/>
              <w:jc w:val="center"/>
              <w:rPr>
                <w:rFonts w:ascii="Tatar Pragmatica" w:hAnsi="Tatar Pragmatica"/>
                <w:b/>
              </w:rPr>
            </w:pPr>
            <w:r>
              <w:rPr>
                <w:noProof/>
              </w:rPr>
              <w:drawing>
                <wp:inline distT="0" distB="0" distL="0" distR="0" wp14:anchorId="4CA50E7E" wp14:editId="7329E431">
                  <wp:extent cx="1019175" cy="1133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19175" cy="1133475"/>
                          </a:xfrm>
                          <a:prstGeom prst="rect">
                            <a:avLst/>
                          </a:prstGeom>
                          <a:noFill/>
                          <a:ln w="9525">
                            <a:noFill/>
                            <a:miter lim="800000"/>
                            <a:headEnd/>
                            <a:tailEnd/>
                          </a:ln>
                        </pic:spPr>
                      </pic:pic>
                    </a:graphicData>
                  </a:graphic>
                </wp:inline>
              </w:drawing>
            </w:r>
          </w:p>
        </w:tc>
        <w:tc>
          <w:tcPr>
            <w:tcW w:w="4758" w:type="dxa"/>
          </w:tcPr>
          <w:p w:rsidR="00DC5263" w:rsidRPr="00226810" w:rsidRDefault="00DC5263" w:rsidP="001621CD">
            <w:pPr>
              <w:pStyle w:val="1"/>
              <w:rPr>
                <w:sz w:val="20"/>
              </w:rPr>
            </w:pPr>
          </w:p>
          <w:p w:rsidR="00DC5263" w:rsidRPr="006E596A" w:rsidRDefault="00DC5263" w:rsidP="001621CD">
            <w:pPr>
              <w:pStyle w:val="1"/>
              <w:rPr>
                <w:szCs w:val="24"/>
              </w:rPr>
            </w:pPr>
            <w:r w:rsidRPr="006E596A">
              <w:rPr>
                <w:szCs w:val="24"/>
              </w:rPr>
              <w:t>ТАТАРСТАН РЕСПУБЛИКАСЫ</w:t>
            </w:r>
          </w:p>
          <w:p w:rsidR="00DC5263" w:rsidRDefault="00DC5263" w:rsidP="001621CD">
            <w:pPr>
              <w:pStyle w:val="1"/>
              <w:rPr>
                <w:rFonts w:ascii="T_Times NR" w:hAnsi="T_Times NR"/>
              </w:rPr>
            </w:pPr>
            <w:r>
              <w:rPr>
                <w:rFonts w:ascii="T_Times NR" w:hAnsi="T_Times NR"/>
              </w:rPr>
              <w:t xml:space="preserve">ТЕЛӘЧЕ </w:t>
            </w:r>
          </w:p>
          <w:p w:rsidR="00DC5263" w:rsidRDefault="00DC5263" w:rsidP="001621CD">
            <w:pPr>
              <w:pStyle w:val="1"/>
              <w:rPr>
                <w:rFonts w:ascii="T_Times NR" w:hAnsi="T_Times NR"/>
              </w:rPr>
            </w:pPr>
            <w:r>
              <w:rPr>
                <w:rFonts w:ascii="T_Times NR" w:hAnsi="T_Times NR"/>
              </w:rPr>
              <w:t xml:space="preserve">МУНИЦИПАЛЬ РАЙОНЫ </w:t>
            </w:r>
          </w:p>
          <w:p w:rsidR="00DC5263" w:rsidRDefault="00DC5263" w:rsidP="001621CD">
            <w:pPr>
              <w:jc w:val="center"/>
              <w:rPr>
                <w:rFonts w:ascii="T_Times NR" w:hAnsi="T_Times NR"/>
                <w:b/>
                <w:lang w:val="tt-RU"/>
              </w:rPr>
            </w:pPr>
            <w:r>
              <w:rPr>
                <w:rFonts w:ascii="T_Times NR" w:hAnsi="T_Times NR"/>
                <w:b/>
              </w:rPr>
              <w:t xml:space="preserve">КЕЧЕ </w:t>
            </w:r>
            <w:proofErr w:type="gramStart"/>
            <w:r>
              <w:rPr>
                <w:rFonts w:ascii="T_Times NR" w:hAnsi="T_Times NR"/>
                <w:b/>
              </w:rPr>
              <w:t>КИБ</w:t>
            </w:r>
            <w:proofErr w:type="gramEnd"/>
            <w:r>
              <w:rPr>
                <w:rFonts w:ascii="T_Times NR" w:hAnsi="T_Times NR"/>
                <w:b/>
                <w:lang w:val="tt-RU"/>
              </w:rPr>
              <w:t xml:space="preserve">ӘХУҖА </w:t>
            </w:r>
          </w:p>
          <w:p w:rsidR="00DC5263" w:rsidRDefault="00DC5263" w:rsidP="001621CD">
            <w:pPr>
              <w:jc w:val="center"/>
              <w:rPr>
                <w:rFonts w:ascii="T_Times NR" w:hAnsi="T_Times NR"/>
                <w:b/>
                <w:lang w:val="tt-RU"/>
              </w:rPr>
            </w:pPr>
            <w:r>
              <w:rPr>
                <w:rFonts w:ascii="T_Times NR" w:hAnsi="T_Times NR"/>
                <w:b/>
                <w:lang w:val="tt-RU"/>
              </w:rPr>
              <w:t xml:space="preserve">АВЫЛ ҖИРЛЕГЕНЕҢ </w:t>
            </w:r>
          </w:p>
          <w:p w:rsidR="00DC5263" w:rsidRDefault="00DC5263" w:rsidP="001621CD">
            <w:pPr>
              <w:jc w:val="center"/>
              <w:rPr>
                <w:rFonts w:ascii="T_Times NR" w:hAnsi="T_Times NR"/>
                <w:b/>
                <w:lang w:val="tt-RU"/>
              </w:rPr>
            </w:pPr>
            <w:r>
              <w:rPr>
                <w:rFonts w:ascii="T_Times NR" w:hAnsi="T_Times NR"/>
                <w:b/>
                <w:lang w:val="tt-RU"/>
              </w:rPr>
              <w:t xml:space="preserve">БАШКАРМА </w:t>
            </w:r>
          </w:p>
          <w:p w:rsidR="00DC5263" w:rsidRDefault="00DC5263" w:rsidP="001621CD">
            <w:pPr>
              <w:jc w:val="center"/>
              <w:rPr>
                <w:rFonts w:ascii="T_Times NR" w:hAnsi="T_Times NR"/>
                <w:b/>
                <w:lang w:val="tt-RU"/>
              </w:rPr>
            </w:pPr>
            <w:r>
              <w:rPr>
                <w:rFonts w:ascii="T_Times NR" w:hAnsi="T_Times NR"/>
                <w:b/>
                <w:lang w:val="tt-RU"/>
              </w:rPr>
              <w:t>КОМИТЕТЫ</w:t>
            </w:r>
          </w:p>
          <w:p w:rsidR="00DC5263" w:rsidRDefault="00DC5263" w:rsidP="001621CD">
            <w:pPr>
              <w:rPr>
                <w:rFonts w:ascii="T_Times NR" w:hAnsi="T_Times NR"/>
                <w:b/>
                <w:lang w:val="tt-RU"/>
              </w:rPr>
            </w:pPr>
          </w:p>
          <w:p w:rsidR="00DC5263" w:rsidRPr="00EA0C0B" w:rsidRDefault="00DC5263" w:rsidP="001621CD">
            <w:pPr>
              <w:jc w:val="center"/>
              <w:rPr>
                <w:rFonts w:ascii="T_Times NR" w:hAnsi="T_Times NR"/>
                <w:lang w:val="tt-RU"/>
              </w:rPr>
            </w:pPr>
            <w:r w:rsidRPr="00EA0C0B">
              <w:rPr>
                <w:rFonts w:ascii="T_Times NR" w:hAnsi="T_Times NR"/>
                <w:lang w:val="tt-RU"/>
              </w:rPr>
              <w:t xml:space="preserve">Кече урам, 10, Кече </w:t>
            </w:r>
            <w:r w:rsidRPr="0001601A">
              <w:rPr>
                <w:rFonts w:ascii="T_Times NR" w:hAnsi="T_Times NR"/>
                <w:lang w:val="tt-RU"/>
              </w:rPr>
              <w:t>Кибәхуҗа</w:t>
            </w:r>
            <w:r w:rsidRPr="00EA0C0B">
              <w:rPr>
                <w:rFonts w:ascii="T_Times NR" w:hAnsi="T_Times NR"/>
                <w:lang w:val="tt-RU"/>
              </w:rPr>
              <w:t xml:space="preserve"> авылы, 42208</w:t>
            </w:r>
            <w:r>
              <w:rPr>
                <w:rFonts w:ascii="T_Times NR" w:hAnsi="T_Times NR"/>
                <w:lang w:val="tt-RU"/>
              </w:rPr>
              <w:t>0</w:t>
            </w:r>
          </w:p>
          <w:p w:rsidR="00DC5263" w:rsidRPr="0001601A" w:rsidRDefault="00DC5263" w:rsidP="001621CD">
            <w:pPr>
              <w:jc w:val="center"/>
              <w:rPr>
                <w:rFonts w:ascii="T_Times NR" w:hAnsi="T_Times NR"/>
                <w:lang w:val="en-US"/>
              </w:rPr>
            </w:pPr>
            <w:r w:rsidRPr="0001601A">
              <w:rPr>
                <w:rFonts w:ascii="T_Times NR" w:hAnsi="T_Times NR"/>
              </w:rPr>
              <w:t>тел</w:t>
            </w:r>
            <w:r w:rsidRPr="0001601A">
              <w:rPr>
                <w:rFonts w:ascii="T_Times NR" w:hAnsi="T_Times NR"/>
                <w:lang w:val="en-US"/>
              </w:rPr>
              <w:t>. (</w:t>
            </w:r>
            <w:r w:rsidRPr="0001601A">
              <w:rPr>
                <w:rFonts w:ascii="T_Times NR" w:hAnsi="T_Times NR"/>
              </w:rPr>
              <w:t>факс</w:t>
            </w:r>
            <w:r w:rsidRPr="0001601A">
              <w:rPr>
                <w:rFonts w:ascii="T_Times NR" w:hAnsi="T_Times NR"/>
                <w:lang w:val="en-US"/>
              </w:rPr>
              <w:t>): (8</w:t>
            </w:r>
            <w:r w:rsidRPr="0001601A">
              <w:rPr>
                <w:rFonts w:ascii="T_Times NR" w:hAnsi="T_Times NR"/>
                <w:lang w:val="tt-RU"/>
              </w:rPr>
              <w:t>843</w:t>
            </w:r>
            <w:r w:rsidRPr="0001601A">
              <w:rPr>
                <w:rFonts w:ascii="T_Times NR" w:hAnsi="T_Times NR"/>
                <w:lang w:val="en-US"/>
              </w:rPr>
              <w:t xml:space="preserve">60) 56-2-49 </w:t>
            </w:r>
          </w:p>
          <w:p w:rsidR="00DC5263" w:rsidRPr="00A55067" w:rsidRDefault="00DC5263" w:rsidP="00A55067">
            <w:pPr>
              <w:pStyle w:val="ac"/>
              <w:ind w:right="-285" w:firstLine="720"/>
              <w:rPr>
                <w:rFonts w:ascii="T_Times NR" w:hAnsi="T_Times NR"/>
                <w:color w:val="000000" w:themeColor="text1"/>
                <w:sz w:val="20"/>
                <w:szCs w:val="20"/>
                <w:lang w:val="en-US"/>
              </w:rPr>
            </w:pPr>
            <w:r w:rsidRPr="0001601A">
              <w:rPr>
                <w:rFonts w:ascii="T_Times NR" w:hAnsi="T_Times NR"/>
                <w:sz w:val="20"/>
                <w:szCs w:val="20"/>
                <w:lang w:val="en-US"/>
              </w:rPr>
              <w:t xml:space="preserve">      E-mail: </w:t>
            </w:r>
            <w:proofErr w:type="spellStart"/>
            <w:r w:rsidRPr="00FB4CB9">
              <w:rPr>
                <w:rFonts w:ascii="T_Times NR" w:hAnsi="T_Times NR"/>
                <w:color w:val="000000" w:themeColor="text1"/>
                <w:sz w:val="20"/>
                <w:szCs w:val="20"/>
                <w:lang w:val="en-US"/>
              </w:rPr>
              <w:t>Mbiz.Tul</w:t>
            </w:r>
            <w:proofErr w:type="spellEnd"/>
            <w:r w:rsidRPr="00FB4CB9">
              <w:rPr>
                <w:rFonts w:ascii="T_Times NR" w:hAnsi="T_Times NR"/>
                <w:color w:val="000000" w:themeColor="text1"/>
                <w:sz w:val="20"/>
                <w:szCs w:val="20"/>
                <w:lang w:val="en-US"/>
              </w:rPr>
              <w:t xml:space="preserve"> @tatar.ru</w:t>
            </w:r>
          </w:p>
          <w:p w:rsidR="00DC5263" w:rsidRPr="009737E0" w:rsidRDefault="00DC5263" w:rsidP="001621CD">
            <w:pPr>
              <w:jc w:val="center"/>
              <w:rPr>
                <w:color w:val="000000"/>
                <w:lang w:val="en-US"/>
              </w:rPr>
            </w:pPr>
          </w:p>
        </w:tc>
      </w:tr>
      <w:tr w:rsidR="00DC5263" w:rsidTr="001621CD">
        <w:trPr>
          <w:trHeight w:val="191"/>
        </w:trPr>
        <w:tc>
          <w:tcPr>
            <w:tcW w:w="10670" w:type="dxa"/>
            <w:gridSpan w:val="3"/>
            <w:tcBorders>
              <w:bottom w:val="single" w:sz="18" w:space="0" w:color="auto"/>
            </w:tcBorders>
          </w:tcPr>
          <w:p w:rsidR="00DC5263" w:rsidRDefault="00DC5263" w:rsidP="001621CD">
            <w:r>
              <w:rPr>
                <w:lang w:val="tt-RU"/>
              </w:rPr>
              <w:t xml:space="preserve">                                  </w:t>
            </w:r>
            <w:r w:rsidRPr="00226810">
              <w:rPr>
                <w:lang w:val="tt-RU"/>
              </w:rPr>
              <w:t xml:space="preserve">ОКПО </w:t>
            </w:r>
            <w:r>
              <w:rPr>
                <w:lang w:val="tt-RU"/>
              </w:rPr>
              <w:t>94318079</w:t>
            </w:r>
            <w:r w:rsidRPr="00226810">
              <w:rPr>
                <w:lang w:val="tt-RU"/>
              </w:rPr>
              <w:t xml:space="preserve"> </w:t>
            </w:r>
            <w:r>
              <w:rPr>
                <w:lang w:val="tt-RU"/>
              </w:rPr>
              <w:t xml:space="preserve"> ОГРН 1061675010451</w:t>
            </w:r>
            <w:r w:rsidRPr="00226810">
              <w:rPr>
                <w:lang w:val="tt-RU"/>
              </w:rPr>
              <w:t xml:space="preserve">  </w:t>
            </w:r>
            <w:r w:rsidRPr="0052479B">
              <w:t>ИНН/КПП 1619004</w:t>
            </w:r>
            <w:r>
              <w:t>429</w:t>
            </w:r>
            <w:r w:rsidRPr="0052479B">
              <w:t>/161901001</w:t>
            </w:r>
          </w:p>
        </w:tc>
      </w:tr>
    </w:tbl>
    <w:tbl>
      <w:tblPr>
        <w:tblW w:w="10236" w:type="dxa"/>
        <w:tblInd w:w="108" w:type="dxa"/>
        <w:tblLayout w:type="fixed"/>
        <w:tblLook w:val="04A0" w:firstRow="1" w:lastRow="0" w:firstColumn="1" w:lastColumn="0" w:noHBand="0" w:noVBand="1"/>
      </w:tblPr>
      <w:tblGrid>
        <w:gridCol w:w="3419"/>
        <w:gridCol w:w="2848"/>
        <w:gridCol w:w="3969"/>
      </w:tblGrid>
      <w:tr w:rsidR="001852E8" w:rsidRPr="001852E8" w:rsidTr="001852E8">
        <w:tc>
          <w:tcPr>
            <w:tcW w:w="3419" w:type="dxa"/>
            <w:hideMark/>
          </w:tcPr>
          <w:p w:rsidR="001852E8" w:rsidRPr="001852E8" w:rsidRDefault="001852E8" w:rsidP="001852E8">
            <w:pPr>
              <w:rPr>
                <w:b/>
              </w:rPr>
            </w:pPr>
            <w:bookmarkStart w:id="0" w:name="P37"/>
            <w:bookmarkEnd w:id="0"/>
            <w:r w:rsidRPr="001852E8">
              <w:rPr>
                <w:b/>
              </w:rPr>
              <w:t>ПОСТАНОВЛЕНИЕ</w:t>
            </w:r>
          </w:p>
          <w:p w:rsidR="001852E8" w:rsidRPr="001852E8" w:rsidRDefault="001852E8" w:rsidP="00CF1144">
            <w:pPr>
              <w:rPr>
                <w:b/>
                <w:szCs w:val="20"/>
                <w:u w:val="single"/>
              </w:rPr>
            </w:pPr>
            <w:r w:rsidRPr="001852E8">
              <w:rPr>
                <w:b/>
                <w:szCs w:val="20"/>
              </w:rPr>
              <w:t>№</w:t>
            </w:r>
            <w:r w:rsidRPr="001852E8">
              <w:rPr>
                <w:szCs w:val="20"/>
                <w:u w:val="single"/>
              </w:rPr>
              <w:t xml:space="preserve"> </w:t>
            </w:r>
            <w:r w:rsidRPr="001852E8">
              <w:rPr>
                <w:b/>
                <w:szCs w:val="20"/>
                <w:u w:val="single"/>
              </w:rPr>
              <w:t>_</w:t>
            </w:r>
            <w:r w:rsidR="00CF1144">
              <w:rPr>
                <w:b/>
                <w:sz w:val="28"/>
                <w:szCs w:val="28"/>
                <w:u w:val="single"/>
              </w:rPr>
              <w:t>11</w:t>
            </w:r>
            <w:r w:rsidRPr="001852E8">
              <w:rPr>
                <w:b/>
                <w:szCs w:val="20"/>
                <w:u w:val="single"/>
              </w:rPr>
              <w:t xml:space="preserve">_ </w:t>
            </w:r>
          </w:p>
        </w:tc>
        <w:tc>
          <w:tcPr>
            <w:tcW w:w="2848" w:type="dxa"/>
          </w:tcPr>
          <w:p w:rsidR="001852E8" w:rsidRPr="001852E8" w:rsidRDefault="001852E8" w:rsidP="001852E8">
            <w:pPr>
              <w:rPr>
                <w:b/>
                <w:sz w:val="16"/>
                <w:szCs w:val="20"/>
              </w:rPr>
            </w:pPr>
          </w:p>
        </w:tc>
        <w:tc>
          <w:tcPr>
            <w:tcW w:w="3969" w:type="dxa"/>
          </w:tcPr>
          <w:p w:rsidR="00D34D4F" w:rsidRDefault="001852E8" w:rsidP="001852E8">
            <w:pPr>
              <w:rPr>
                <w:b/>
                <w:szCs w:val="20"/>
              </w:rPr>
            </w:pPr>
            <w:r>
              <w:rPr>
                <w:b/>
                <w:szCs w:val="20"/>
              </w:rPr>
              <w:t xml:space="preserve">           </w:t>
            </w:r>
            <w:r w:rsidRPr="001852E8">
              <w:rPr>
                <w:b/>
                <w:szCs w:val="20"/>
              </w:rPr>
              <w:t xml:space="preserve">   КАРАР         </w:t>
            </w:r>
          </w:p>
          <w:p w:rsidR="001852E8" w:rsidRPr="00D34D4F" w:rsidRDefault="001852E8" w:rsidP="001852E8">
            <w:pPr>
              <w:rPr>
                <w:b/>
                <w:szCs w:val="20"/>
              </w:rPr>
            </w:pPr>
            <w:r w:rsidRPr="001852E8">
              <w:rPr>
                <w:b/>
                <w:szCs w:val="20"/>
              </w:rPr>
              <w:t>«</w:t>
            </w:r>
            <w:r w:rsidRPr="001852E8">
              <w:rPr>
                <w:b/>
                <w:szCs w:val="20"/>
                <w:u w:val="single"/>
              </w:rPr>
              <w:t>_</w:t>
            </w:r>
            <w:r w:rsidRPr="001852E8">
              <w:rPr>
                <w:b/>
                <w:sz w:val="28"/>
                <w:szCs w:val="28"/>
                <w:u w:val="single"/>
              </w:rPr>
              <w:t>16</w:t>
            </w:r>
            <w:r w:rsidRPr="001852E8">
              <w:rPr>
                <w:b/>
                <w:szCs w:val="20"/>
                <w:u w:val="single"/>
              </w:rPr>
              <w:t>_</w:t>
            </w:r>
            <w:r w:rsidRPr="001852E8">
              <w:rPr>
                <w:b/>
                <w:szCs w:val="20"/>
              </w:rPr>
              <w:t xml:space="preserve">» </w:t>
            </w:r>
            <w:r w:rsidRPr="001852E8">
              <w:rPr>
                <w:b/>
                <w:sz w:val="28"/>
                <w:szCs w:val="28"/>
                <w:u w:val="single"/>
              </w:rPr>
              <w:t>октябрь</w:t>
            </w:r>
            <w:r w:rsidRPr="001852E8">
              <w:rPr>
                <w:b/>
                <w:sz w:val="28"/>
                <w:szCs w:val="28"/>
              </w:rPr>
              <w:t xml:space="preserve"> 2020 ел</w:t>
            </w:r>
          </w:p>
          <w:p w:rsidR="001852E8" w:rsidRPr="001852E8" w:rsidRDefault="001852E8" w:rsidP="001852E8">
            <w:pPr>
              <w:rPr>
                <w:b/>
                <w:szCs w:val="20"/>
              </w:rPr>
            </w:pPr>
          </w:p>
        </w:tc>
      </w:tr>
    </w:tbl>
    <w:p w:rsidR="00367644" w:rsidRDefault="00367644" w:rsidP="001852E8">
      <w:pPr>
        <w:rPr>
          <w:b/>
          <w:sz w:val="28"/>
          <w:szCs w:val="28"/>
          <w:lang w:val="tt-RU"/>
        </w:rPr>
      </w:pPr>
    </w:p>
    <w:p w:rsidR="00367644" w:rsidRPr="001852E8" w:rsidRDefault="00367644" w:rsidP="001852E8">
      <w:pPr>
        <w:jc w:val="center"/>
        <w:rPr>
          <w:b/>
          <w:sz w:val="28"/>
          <w:szCs w:val="28"/>
          <w:lang w:val="tt-RU"/>
        </w:rPr>
      </w:pPr>
      <w:r w:rsidRPr="00367644">
        <w:rPr>
          <w:b/>
          <w:sz w:val="28"/>
          <w:szCs w:val="28"/>
          <w:lang w:val="tt-RU"/>
        </w:rPr>
        <w:t>Җирле әһәмияттәге гомуми файдаланудагы автомобиль юллары буйлап хәрәкәт иткәндә авыр йөкләр ташуны гамәлгә ашыручы транспорт чаралары китерә торган зыян күләмен билгеләү тәртибен раслау турында</w:t>
      </w:r>
    </w:p>
    <w:p w:rsidR="00367644" w:rsidRPr="00367644" w:rsidRDefault="00367644" w:rsidP="00367644">
      <w:pPr>
        <w:keepNext/>
        <w:keepLines/>
        <w:shd w:val="clear" w:color="auto" w:fill="FFFFFF"/>
        <w:spacing w:after="144" w:line="242" w:lineRule="atLeast"/>
        <w:ind w:firstLine="708"/>
        <w:jc w:val="both"/>
        <w:outlineLvl w:val="0"/>
        <w:rPr>
          <w:bCs/>
          <w:kern w:val="36"/>
          <w:sz w:val="28"/>
          <w:szCs w:val="28"/>
          <w:lang w:val="tt-RU"/>
        </w:rPr>
      </w:pPr>
      <w:r w:rsidRPr="00367644">
        <w:rPr>
          <w:bCs/>
          <w:sz w:val="28"/>
          <w:szCs w:val="28"/>
          <w:lang w:val="tt-RU"/>
        </w:rPr>
        <w:t xml:space="preserve">"Юл хәрәкәте иминлеге" дәүләт бюджет учреждениесенең 2020 елның 2 сентябрендәге № 4014-исх номерлы хатын карап, «Россия Федерациясендә җирле үзидарә оештыруның гомуми принциплары турында» 2003 елның 06 октябрендәге 131-ФЗ номерлы Россия Федерациясе законы, РФ Хөкүмәтенең "Авыр йөкле транспорт чаралары китерә торган зыянны каплау кагыйдәләрен раслау турында, Россия Федерациясе автомобиль юллары буйлап авыр йөк ташуны гамәлгә ашыручы Россия Федерациясе Хөкүмәтенең кайбер актларының үзгәрүе һәм үз көчләрен югалтуын тану турында" 2020 елның 31 гыйнварындагы 67 номерлы карары, "Россия Федерациясендә автомобиль юллары һәм юл эшчәнлеге турында һәм Россия Федерациясенең аерым закон актларына үзгәрешләр кертү хакында" 2007 елның 08 ноябрендәге 257-ФЗ номерлы Федераль закон нигезендә, Теләче муниципаль районы </w:t>
      </w:r>
      <w:r w:rsidRPr="00367644">
        <w:rPr>
          <w:sz w:val="28"/>
          <w:szCs w:val="28"/>
          <w:lang w:val="tt-RU"/>
        </w:rPr>
        <w:t>Кече Кибәхуҗа</w:t>
      </w:r>
      <w:r w:rsidRPr="002B4D9C">
        <w:rPr>
          <w:b/>
          <w:sz w:val="28"/>
          <w:szCs w:val="28"/>
          <w:lang w:val="tt-RU"/>
        </w:rPr>
        <w:t xml:space="preserve">  </w:t>
      </w:r>
      <w:r w:rsidRPr="00367644">
        <w:rPr>
          <w:bCs/>
          <w:sz w:val="28"/>
          <w:szCs w:val="28"/>
          <w:lang w:val="tt-RU"/>
        </w:rPr>
        <w:t xml:space="preserve">авыл җирлеге башкарма комитеты </w:t>
      </w:r>
      <w:r w:rsidRPr="00367644">
        <w:rPr>
          <w:b/>
          <w:bCs/>
          <w:sz w:val="28"/>
          <w:szCs w:val="28"/>
          <w:lang w:val="tt-RU"/>
        </w:rPr>
        <w:t>КАРАР БИРӘ</w:t>
      </w:r>
      <w:r w:rsidRPr="00367644">
        <w:rPr>
          <w:bCs/>
          <w:sz w:val="28"/>
          <w:szCs w:val="28"/>
          <w:lang w:val="tt-RU"/>
        </w:rPr>
        <w:t>:</w:t>
      </w:r>
      <w:r w:rsidRPr="00367644">
        <w:rPr>
          <w:bCs/>
          <w:kern w:val="36"/>
          <w:sz w:val="28"/>
          <w:szCs w:val="28"/>
          <w:lang w:val="tt-RU"/>
        </w:rPr>
        <w:t xml:space="preserve"> </w:t>
      </w:r>
    </w:p>
    <w:p w:rsidR="00367644" w:rsidRPr="003423B6" w:rsidRDefault="00367644" w:rsidP="00367644">
      <w:pPr>
        <w:ind w:firstLine="708"/>
        <w:jc w:val="both"/>
        <w:rPr>
          <w:sz w:val="28"/>
          <w:szCs w:val="28"/>
          <w:lang w:val="tt-RU"/>
        </w:rPr>
      </w:pPr>
      <w:r w:rsidRPr="00367644">
        <w:rPr>
          <w:sz w:val="28"/>
          <w:szCs w:val="28"/>
          <w:lang w:val="tt-RU"/>
        </w:rPr>
        <w:t>1. Җирле әһәмияттәге гомуми файдаланудагы автомобиль юллары буйлап хәрәкәт иткәндә авыр йөкләр ташуны гамәлгә ашыручы транспорт чаралары китерә торган зыян күләмен билгеләү тәртибен кушымта нигезендә расларга.</w:t>
      </w:r>
    </w:p>
    <w:p w:rsidR="00367644" w:rsidRPr="00367644" w:rsidRDefault="00367644" w:rsidP="00367644">
      <w:pPr>
        <w:ind w:firstLine="708"/>
        <w:jc w:val="both"/>
        <w:rPr>
          <w:sz w:val="28"/>
          <w:szCs w:val="28"/>
        </w:rPr>
      </w:pPr>
      <w:r w:rsidRPr="00367644">
        <w:rPr>
          <w:sz w:val="28"/>
          <w:szCs w:val="28"/>
          <w:lang w:val="tt-RU"/>
        </w:rPr>
        <w:t>2. Авыр йөкле транспорт чаралары китерә торган зыянны исәпләү методикасын расларга.</w:t>
      </w:r>
    </w:p>
    <w:p w:rsidR="00367644" w:rsidRPr="00367644" w:rsidRDefault="00367644" w:rsidP="00367644">
      <w:pPr>
        <w:ind w:firstLine="708"/>
        <w:jc w:val="both"/>
        <w:rPr>
          <w:bCs/>
          <w:sz w:val="28"/>
          <w:szCs w:val="28"/>
        </w:rPr>
      </w:pPr>
      <w:r w:rsidRPr="00367644">
        <w:rPr>
          <w:sz w:val="28"/>
          <w:szCs w:val="28"/>
          <w:lang w:val="tt-RU"/>
        </w:rPr>
        <w:t>3. Әлеге карар гамәлдәге законнар нигезендә үз көченә керә.</w:t>
      </w:r>
    </w:p>
    <w:p w:rsidR="00367644" w:rsidRDefault="00367644" w:rsidP="001852E8">
      <w:pPr>
        <w:ind w:firstLine="709"/>
        <w:jc w:val="both"/>
        <w:rPr>
          <w:rFonts w:eastAsia="Calibri"/>
          <w:sz w:val="28"/>
          <w:szCs w:val="28"/>
          <w:lang w:val="tt-RU"/>
        </w:rPr>
      </w:pPr>
      <w:r w:rsidRPr="00367644">
        <w:rPr>
          <w:rFonts w:eastAsia="Calibri"/>
          <w:sz w:val="28"/>
          <w:szCs w:val="28"/>
          <w:lang w:val="tt-RU"/>
        </w:rPr>
        <w:t>5. Әлеге карарның үтәлешен контрольдә тотуны үз өстемдә калдырам.</w:t>
      </w:r>
    </w:p>
    <w:p w:rsidR="001852E8" w:rsidRPr="001852E8" w:rsidRDefault="001852E8" w:rsidP="001852E8">
      <w:pPr>
        <w:ind w:firstLine="709"/>
        <w:jc w:val="both"/>
        <w:rPr>
          <w:rFonts w:eastAsia="Calibri"/>
          <w:sz w:val="28"/>
          <w:szCs w:val="28"/>
          <w:lang w:val="tt-RU"/>
        </w:rPr>
      </w:pPr>
    </w:p>
    <w:p w:rsidR="00367644" w:rsidRPr="00367644" w:rsidRDefault="00367644" w:rsidP="00367644">
      <w:pPr>
        <w:jc w:val="both"/>
        <w:rPr>
          <w:rFonts w:eastAsia="Calibri"/>
          <w:sz w:val="28"/>
          <w:szCs w:val="28"/>
          <w:lang w:val="tt-RU"/>
        </w:rPr>
      </w:pPr>
      <w:r w:rsidRPr="00367644">
        <w:rPr>
          <w:rFonts w:eastAsia="Calibri"/>
          <w:sz w:val="28"/>
          <w:szCs w:val="28"/>
          <w:lang w:val="tt-RU"/>
        </w:rPr>
        <w:t xml:space="preserve">Теләче муниципаль районы   </w:t>
      </w:r>
    </w:p>
    <w:p w:rsidR="00367644" w:rsidRPr="00367644" w:rsidRDefault="00367644" w:rsidP="00367644">
      <w:pPr>
        <w:jc w:val="both"/>
        <w:rPr>
          <w:rFonts w:eastAsia="Calibri"/>
          <w:sz w:val="28"/>
          <w:szCs w:val="28"/>
          <w:lang w:val="tt-RU"/>
        </w:rPr>
      </w:pPr>
      <w:r w:rsidRPr="00367644">
        <w:rPr>
          <w:sz w:val="28"/>
          <w:szCs w:val="28"/>
          <w:lang w:val="tt-RU"/>
        </w:rPr>
        <w:t>Кече Кибәхуҗа</w:t>
      </w:r>
      <w:r w:rsidRPr="002B4D9C">
        <w:rPr>
          <w:b/>
          <w:sz w:val="28"/>
          <w:szCs w:val="28"/>
          <w:lang w:val="tt-RU"/>
        </w:rPr>
        <w:t xml:space="preserve">  </w:t>
      </w:r>
      <w:r w:rsidRPr="00367644">
        <w:rPr>
          <w:rFonts w:eastAsia="Calibri"/>
          <w:sz w:val="28"/>
          <w:szCs w:val="28"/>
          <w:lang w:val="tt-RU"/>
        </w:rPr>
        <w:t>авыл җирлеге  башкарма</w:t>
      </w:r>
    </w:p>
    <w:p w:rsidR="00367644" w:rsidRPr="00367644" w:rsidRDefault="00367644" w:rsidP="00367644">
      <w:pPr>
        <w:jc w:val="both"/>
        <w:rPr>
          <w:rFonts w:eastAsia="Calibri"/>
          <w:sz w:val="28"/>
          <w:szCs w:val="28"/>
          <w:lang w:val="tt-RU"/>
        </w:rPr>
      </w:pPr>
      <w:r w:rsidRPr="00367644">
        <w:rPr>
          <w:rFonts w:eastAsia="Calibri"/>
          <w:sz w:val="28"/>
          <w:szCs w:val="28"/>
          <w:lang w:val="tt-RU"/>
        </w:rPr>
        <w:t xml:space="preserve">комитет җитәкчесе                                                            </w:t>
      </w:r>
      <w:r w:rsidR="003423B6">
        <w:rPr>
          <w:sz w:val="28"/>
          <w:szCs w:val="28"/>
          <w:lang w:val="tt-RU"/>
        </w:rPr>
        <w:t>И.Г.Заһидуллин</w:t>
      </w:r>
    </w:p>
    <w:p w:rsidR="00367644" w:rsidRPr="00367644" w:rsidRDefault="00367644" w:rsidP="00367644">
      <w:pPr>
        <w:jc w:val="both"/>
        <w:rPr>
          <w:rFonts w:eastAsia="Calibri"/>
          <w:sz w:val="28"/>
          <w:szCs w:val="28"/>
          <w:lang w:val="tt-RU"/>
        </w:rPr>
      </w:pPr>
      <w:r w:rsidRPr="00367644">
        <w:rPr>
          <w:rFonts w:eastAsia="Calibri"/>
          <w:sz w:val="28"/>
          <w:szCs w:val="28"/>
          <w:lang w:val="tt-RU"/>
        </w:rPr>
        <w:lastRenderedPageBreak/>
        <w:t xml:space="preserve">                                   </w:t>
      </w:r>
    </w:p>
    <w:p w:rsidR="00367644" w:rsidRPr="00367644" w:rsidRDefault="00367644" w:rsidP="00367644">
      <w:pPr>
        <w:jc w:val="center"/>
        <w:rPr>
          <w:rFonts w:eastAsia="Calibri"/>
          <w:lang w:val="tt-RU"/>
        </w:rPr>
      </w:pPr>
      <w:r w:rsidRPr="00367644">
        <w:rPr>
          <w:rFonts w:eastAsia="Calibri"/>
          <w:lang w:val="tt-RU"/>
        </w:rPr>
        <w:t xml:space="preserve">                                                          </w:t>
      </w:r>
      <w:r w:rsidR="00A533B6">
        <w:rPr>
          <w:rFonts w:eastAsia="Calibri"/>
          <w:lang w:val="tt-RU"/>
        </w:rPr>
        <w:t xml:space="preserve">   </w:t>
      </w:r>
      <w:r w:rsidRPr="00367644">
        <w:rPr>
          <w:rFonts w:eastAsia="Calibri"/>
          <w:lang w:val="tt-RU"/>
        </w:rPr>
        <w:t xml:space="preserve"> Теләче муниципаль районы</w:t>
      </w:r>
    </w:p>
    <w:p w:rsidR="00367644" w:rsidRPr="00367644" w:rsidRDefault="00367644" w:rsidP="00367644">
      <w:pPr>
        <w:rPr>
          <w:rFonts w:eastAsia="Calibri"/>
          <w:lang w:val="tt-RU"/>
        </w:rPr>
      </w:pPr>
      <w:r w:rsidRPr="00367644">
        <w:rPr>
          <w:rFonts w:eastAsia="Calibri"/>
          <w:lang w:val="tt-RU"/>
        </w:rPr>
        <w:t xml:space="preserve">                                                                  </w:t>
      </w:r>
      <w:r w:rsidR="00A533B6">
        <w:rPr>
          <w:rFonts w:eastAsia="Calibri"/>
          <w:lang w:val="tt-RU"/>
        </w:rPr>
        <w:t xml:space="preserve">                       </w:t>
      </w:r>
      <w:r w:rsidRPr="00367644">
        <w:rPr>
          <w:sz w:val="28"/>
          <w:szCs w:val="28"/>
          <w:lang w:val="tt-RU"/>
        </w:rPr>
        <w:t>Кече Кибәхуҗа</w:t>
      </w:r>
      <w:r w:rsidRPr="002B4D9C">
        <w:rPr>
          <w:b/>
          <w:sz w:val="28"/>
          <w:szCs w:val="28"/>
          <w:lang w:val="tt-RU"/>
        </w:rPr>
        <w:t xml:space="preserve">  </w:t>
      </w:r>
      <w:r w:rsidRPr="00367644">
        <w:rPr>
          <w:rFonts w:eastAsia="Calibri"/>
          <w:lang w:val="tt-RU"/>
        </w:rPr>
        <w:t xml:space="preserve">авыл җирлеге </w:t>
      </w:r>
    </w:p>
    <w:p w:rsidR="00367644" w:rsidRPr="00367644" w:rsidRDefault="00367644" w:rsidP="00367644">
      <w:pPr>
        <w:jc w:val="center"/>
        <w:rPr>
          <w:rFonts w:eastAsia="Calibri"/>
          <w:lang w:val="tt-RU"/>
        </w:rPr>
      </w:pPr>
      <w:r w:rsidRPr="00367644">
        <w:rPr>
          <w:rFonts w:eastAsia="Calibri"/>
          <w:lang w:val="tt-RU"/>
        </w:rPr>
        <w:t xml:space="preserve">                                                                            </w:t>
      </w:r>
      <w:r w:rsidR="00A533B6">
        <w:rPr>
          <w:rFonts w:eastAsia="Calibri"/>
          <w:lang w:val="tt-RU"/>
        </w:rPr>
        <w:t xml:space="preserve">башкарма </w:t>
      </w:r>
      <w:r w:rsidRPr="00367644">
        <w:rPr>
          <w:rFonts w:eastAsia="Calibri"/>
          <w:lang w:val="tt-RU"/>
        </w:rPr>
        <w:t xml:space="preserve"> комитетының 2020 елның </w:t>
      </w:r>
    </w:p>
    <w:p w:rsidR="00367644" w:rsidRPr="00367644" w:rsidRDefault="00367644" w:rsidP="00367644">
      <w:pPr>
        <w:jc w:val="center"/>
        <w:rPr>
          <w:rFonts w:eastAsia="Calibri"/>
          <w:lang w:val="tt-RU"/>
        </w:rPr>
      </w:pPr>
      <w:r w:rsidRPr="00367644">
        <w:rPr>
          <w:rFonts w:eastAsia="Calibri"/>
          <w:lang w:val="tt-RU"/>
        </w:rPr>
        <w:t xml:space="preserve">                                                                  </w:t>
      </w:r>
      <w:r w:rsidR="00A533B6">
        <w:rPr>
          <w:rFonts w:eastAsia="Calibri"/>
          <w:lang w:val="tt-RU"/>
        </w:rPr>
        <w:t xml:space="preserve">   </w:t>
      </w:r>
      <w:r w:rsidRPr="00367644">
        <w:rPr>
          <w:rFonts w:eastAsia="Calibri"/>
          <w:lang w:val="tt-RU"/>
        </w:rPr>
        <w:t>16 октябрь</w:t>
      </w:r>
      <w:r w:rsidR="00A533B6">
        <w:rPr>
          <w:rFonts w:eastAsia="Calibri"/>
          <w:lang w:val="tt-RU"/>
        </w:rPr>
        <w:t xml:space="preserve"> </w:t>
      </w:r>
      <w:r w:rsidR="00CF1144">
        <w:rPr>
          <w:rFonts w:eastAsia="Calibri"/>
          <w:lang w:val="tt-RU"/>
        </w:rPr>
        <w:t>11</w:t>
      </w:r>
      <w:r w:rsidRPr="00367644">
        <w:rPr>
          <w:rFonts w:eastAsia="Calibri"/>
          <w:lang w:val="tt-RU"/>
        </w:rPr>
        <w:t xml:space="preserve"> номерлы карарына</w:t>
      </w:r>
    </w:p>
    <w:p w:rsidR="00367644" w:rsidRPr="00367644" w:rsidRDefault="00367644" w:rsidP="00367644">
      <w:pPr>
        <w:jc w:val="center"/>
        <w:rPr>
          <w:rFonts w:eastAsia="Calibri"/>
          <w:lang w:val="tt-RU"/>
        </w:rPr>
      </w:pPr>
      <w:r w:rsidRPr="00367644">
        <w:rPr>
          <w:rFonts w:eastAsia="Calibri"/>
          <w:lang w:val="tt-RU"/>
        </w:rPr>
        <w:t xml:space="preserve">                                            </w:t>
      </w:r>
      <w:r w:rsidR="00A533B6">
        <w:rPr>
          <w:rFonts w:eastAsia="Calibri"/>
          <w:lang w:val="tt-RU"/>
        </w:rPr>
        <w:t xml:space="preserve">       </w:t>
      </w:r>
      <w:r w:rsidRPr="00367644">
        <w:rPr>
          <w:rFonts w:eastAsia="Calibri"/>
          <w:lang w:val="tt-RU"/>
        </w:rPr>
        <w:t xml:space="preserve"> 1 номерлы кушымта</w:t>
      </w:r>
    </w:p>
    <w:p w:rsidR="00367644" w:rsidRPr="00367644" w:rsidRDefault="00367644" w:rsidP="00367644">
      <w:pPr>
        <w:jc w:val="both"/>
        <w:rPr>
          <w:rFonts w:eastAsia="Calibri"/>
          <w:b/>
          <w:sz w:val="28"/>
          <w:szCs w:val="28"/>
          <w:lang w:val="tt-RU"/>
        </w:rPr>
      </w:pPr>
    </w:p>
    <w:p w:rsidR="00367644" w:rsidRPr="00367644" w:rsidRDefault="00367644" w:rsidP="00367644">
      <w:pPr>
        <w:jc w:val="center"/>
        <w:rPr>
          <w:rFonts w:eastAsia="Calibri"/>
          <w:b/>
          <w:sz w:val="28"/>
          <w:szCs w:val="28"/>
          <w:lang w:val="tt-RU"/>
        </w:rPr>
      </w:pPr>
      <w:r w:rsidRPr="00367644">
        <w:rPr>
          <w:rFonts w:eastAsia="Calibri"/>
          <w:b/>
          <w:sz w:val="28"/>
          <w:szCs w:val="28"/>
          <w:lang w:val="tt-RU"/>
        </w:rPr>
        <w:t>Җирле әһәмияттәге гомуми файдаланудагы автомобиль юллары буйлап хәрәкәт иткәндә авыр йөкләр ташуны гамәлгә ашыручы транспорт чаралары китерә торган зыян күләмен билгеләү тәртибе</w:t>
      </w:r>
    </w:p>
    <w:p w:rsidR="00367644" w:rsidRPr="00367644" w:rsidRDefault="00367644" w:rsidP="00367644">
      <w:pPr>
        <w:jc w:val="center"/>
        <w:rPr>
          <w:rFonts w:eastAsia="Calibri"/>
          <w:b/>
          <w:sz w:val="28"/>
          <w:szCs w:val="28"/>
          <w:lang w:val="tt-RU"/>
        </w:rPr>
      </w:pPr>
    </w:p>
    <w:p w:rsidR="00367644" w:rsidRPr="00367644" w:rsidRDefault="00367644" w:rsidP="00367644">
      <w:pPr>
        <w:ind w:firstLine="708"/>
        <w:jc w:val="both"/>
        <w:rPr>
          <w:sz w:val="28"/>
          <w:szCs w:val="28"/>
          <w:lang w:val="tt-RU"/>
        </w:rPr>
      </w:pPr>
      <w:r w:rsidRPr="00367644">
        <w:rPr>
          <w:sz w:val="28"/>
          <w:szCs w:val="28"/>
          <w:lang w:val="tt-RU"/>
        </w:rPr>
        <w:t>1. Әлеге тәртип авыр йөкләр ташуны гамәлгә ашыручы транспорт чаралары китерә торган, мондый транспорт чаралары хуҗаларының кире кайтарылырга тиешле зыян күләмен исәпләү методикасын һәм башлангыч күрсәткечләр исемлеген билгели.</w:t>
      </w:r>
    </w:p>
    <w:p w:rsidR="00367644" w:rsidRPr="00367644" w:rsidRDefault="00367644" w:rsidP="00367644">
      <w:pPr>
        <w:ind w:firstLine="708"/>
        <w:jc w:val="both"/>
        <w:rPr>
          <w:rFonts w:eastAsia="Calibri"/>
          <w:sz w:val="28"/>
          <w:szCs w:val="28"/>
          <w:shd w:val="clear" w:color="auto" w:fill="FFFFFF"/>
          <w:lang w:val="tt-RU" w:eastAsia="en-US"/>
        </w:rPr>
      </w:pPr>
      <w:r w:rsidRPr="00367644">
        <w:rPr>
          <w:rFonts w:eastAsia="Calibri"/>
          <w:sz w:val="28"/>
          <w:szCs w:val="28"/>
          <w:shd w:val="clear" w:color="auto" w:fill="FFFFFF"/>
          <w:lang w:val="tt-RU" w:eastAsia="en-US"/>
        </w:rPr>
        <w:t>2. Әлеге Тәртип максатларында авыр йөкләр ташуны гамәлгә ашыручы транспорт чарасы, шул исәптән махсуслаштырылган һәм махсус транспорт чарасы, яисә йөк белән яисә йөксез авырлыгы транспорт чараларының рөхсәт ителгән массаларыннан һәм (яки) рөхсәт ителгән төп йөкләрдән артып киткән транспорт чаралары комбинациясе аңлашыла.</w:t>
      </w:r>
    </w:p>
    <w:p w:rsidR="00367644" w:rsidRPr="00367644" w:rsidRDefault="00367644" w:rsidP="00367644">
      <w:pPr>
        <w:ind w:firstLine="708"/>
        <w:jc w:val="both"/>
        <w:rPr>
          <w:rFonts w:eastAsia="Calibri"/>
          <w:sz w:val="28"/>
          <w:szCs w:val="28"/>
          <w:shd w:val="clear" w:color="auto" w:fill="FFFFFF"/>
          <w:lang w:val="tt-RU" w:eastAsia="en-US"/>
        </w:rPr>
      </w:pPr>
      <w:r w:rsidRPr="00367644">
        <w:rPr>
          <w:rFonts w:eastAsia="Calibri"/>
          <w:sz w:val="28"/>
          <w:szCs w:val="28"/>
          <w:shd w:val="clear" w:color="auto" w:fill="FFFFFF"/>
          <w:lang w:val="tt-RU" w:eastAsia="en-US"/>
        </w:rPr>
        <w:t>Зыянны каплау хисабына түләүне исәпләү түләүсез нигездә башкарыла.</w:t>
      </w:r>
    </w:p>
    <w:p w:rsidR="00367644" w:rsidRPr="00367644" w:rsidRDefault="00367644" w:rsidP="00367644">
      <w:pPr>
        <w:ind w:firstLine="708"/>
        <w:jc w:val="both"/>
        <w:rPr>
          <w:rFonts w:eastAsia="Calibri"/>
          <w:sz w:val="28"/>
          <w:szCs w:val="28"/>
          <w:shd w:val="clear" w:color="auto" w:fill="FFFFFF"/>
          <w:lang w:val="tt-RU" w:eastAsia="en-US"/>
        </w:rPr>
      </w:pPr>
      <w:r w:rsidRPr="00367644">
        <w:rPr>
          <w:rFonts w:eastAsia="Calibri"/>
          <w:sz w:val="28"/>
          <w:szCs w:val="28"/>
          <w:shd w:val="clear" w:color="auto" w:fill="FFFFFF"/>
          <w:lang w:val="tt-RU" w:eastAsia="en-US"/>
        </w:rPr>
        <w:t>2.1. Зыян күләме кушымта нигезендә авыр йөкле транспорт чаралары китерә торган зыян күләмен исәпләү методикасы белән каралган тәртиптә билгеләнә һәм исәпкә алына:</w:t>
      </w:r>
    </w:p>
    <w:p w:rsidR="00367644" w:rsidRPr="00367644" w:rsidRDefault="00367644" w:rsidP="00367644">
      <w:pPr>
        <w:ind w:firstLine="708"/>
        <w:jc w:val="both"/>
        <w:rPr>
          <w:rFonts w:eastAsia="Calibri"/>
          <w:sz w:val="28"/>
          <w:szCs w:val="28"/>
          <w:shd w:val="clear" w:color="auto" w:fill="FFFFFF"/>
          <w:lang w:val="tt-RU" w:eastAsia="en-US"/>
        </w:rPr>
      </w:pPr>
      <w:r w:rsidRPr="00367644">
        <w:rPr>
          <w:rFonts w:eastAsia="Calibri"/>
          <w:sz w:val="28"/>
          <w:szCs w:val="28"/>
          <w:shd w:val="clear" w:color="auto" w:fill="FFFFFF"/>
          <w:lang w:val="tt-RU" w:eastAsia="en-US"/>
        </w:rPr>
        <w:t>а)«Массаны чикләү» һәм (яисә) 3.12 «Транспорт чарасы күчәренә туры килә торган массаны чикләү» тыючы юл билгеләрен  Россия Федерациясе Хөкүмәте билгеләгән күрсәткечләрне арттыру, яисә Федераль законның 30 статьясы нигезендә кабул ителә торган транспорт чаралары хәрәкәтен вакытлыча чикләү турындагы карар, түбәндәге күрсәткечләр:</w:t>
      </w:r>
    </w:p>
    <w:p w:rsidR="00367644" w:rsidRPr="00367644" w:rsidRDefault="00367644" w:rsidP="00367644">
      <w:pPr>
        <w:ind w:firstLine="708"/>
        <w:jc w:val="both"/>
        <w:rPr>
          <w:rFonts w:eastAsia="Calibri"/>
          <w:sz w:val="28"/>
          <w:szCs w:val="28"/>
          <w:shd w:val="clear" w:color="auto" w:fill="FFFFFF"/>
          <w:lang w:eastAsia="en-US"/>
        </w:rPr>
      </w:pPr>
      <w:r w:rsidRPr="00367644">
        <w:rPr>
          <w:rFonts w:eastAsia="Calibri"/>
          <w:sz w:val="28"/>
          <w:szCs w:val="28"/>
          <w:shd w:val="clear" w:color="auto" w:fill="FFFFFF"/>
          <w:lang w:val="tt-RU" w:eastAsia="en-US"/>
        </w:rPr>
        <w:t>- транспорт чарасының рөхсәт ителгән массасы;</w:t>
      </w:r>
    </w:p>
    <w:p w:rsidR="00367644" w:rsidRPr="00367644" w:rsidRDefault="00367644" w:rsidP="00367644">
      <w:pPr>
        <w:ind w:firstLine="708"/>
        <w:jc w:val="both"/>
        <w:rPr>
          <w:rFonts w:eastAsia="Calibri"/>
          <w:sz w:val="28"/>
          <w:szCs w:val="28"/>
          <w:shd w:val="clear" w:color="auto" w:fill="FFFFFF"/>
          <w:lang w:eastAsia="en-US"/>
        </w:rPr>
      </w:pPr>
      <w:r w:rsidRPr="00367644">
        <w:rPr>
          <w:rFonts w:eastAsia="Calibri"/>
          <w:sz w:val="28"/>
          <w:szCs w:val="28"/>
          <w:shd w:val="clear" w:color="auto" w:fill="FFFFFF"/>
          <w:lang w:val="tt-RU" w:eastAsia="en-US"/>
        </w:rPr>
        <w:t>- транспорт чарасы күчәренә рөхсәт ителгән йөкләмә күләме;</w:t>
      </w:r>
    </w:p>
    <w:p w:rsidR="00367644" w:rsidRPr="00367644" w:rsidRDefault="00367644" w:rsidP="00367644">
      <w:pPr>
        <w:ind w:firstLine="708"/>
        <w:jc w:val="both"/>
        <w:rPr>
          <w:rFonts w:eastAsia="Calibri"/>
          <w:sz w:val="28"/>
          <w:szCs w:val="28"/>
          <w:shd w:val="clear" w:color="auto" w:fill="FFFFFF"/>
          <w:lang w:eastAsia="en-US"/>
        </w:rPr>
      </w:pPr>
      <w:r w:rsidRPr="00367644">
        <w:rPr>
          <w:rFonts w:eastAsia="Calibri"/>
          <w:sz w:val="28"/>
          <w:szCs w:val="28"/>
          <w:shd w:val="clear" w:color="auto" w:fill="FFFFFF"/>
          <w:lang w:val="tt-RU" w:eastAsia="en-US"/>
        </w:rPr>
        <w:t>б) федераль әһәмияткә ия автомобиль юллары участоклары, региональ яисә муниципальара әһәмияттәге автомобиль юллары участоклары, җирле әһәмияттәге автомобиль юллары участоклары, транспорт чарасы маршруты узучы шәхси автомобиль юллары участоклары озынлыгы;</w:t>
      </w:r>
    </w:p>
    <w:p w:rsidR="00367644" w:rsidRPr="00367644" w:rsidRDefault="00367644" w:rsidP="00367644">
      <w:pPr>
        <w:ind w:firstLine="708"/>
        <w:jc w:val="both"/>
        <w:rPr>
          <w:rFonts w:eastAsia="Calibri"/>
          <w:sz w:val="28"/>
          <w:szCs w:val="28"/>
          <w:shd w:val="clear" w:color="auto" w:fill="FFFFFF"/>
          <w:lang w:eastAsia="en-US"/>
        </w:rPr>
      </w:pPr>
      <w:r w:rsidRPr="00367644">
        <w:rPr>
          <w:rFonts w:eastAsia="Calibri"/>
          <w:sz w:val="28"/>
          <w:szCs w:val="28"/>
          <w:shd w:val="clear" w:color="auto" w:fill="FFFFFF"/>
          <w:lang w:val="tt-RU" w:eastAsia="en-US"/>
        </w:rPr>
        <w:t>в)агымдагы елның база компенсация индексы.</w:t>
      </w:r>
    </w:p>
    <w:p w:rsidR="00367644" w:rsidRPr="00367644" w:rsidRDefault="00367644" w:rsidP="00367644">
      <w:pPr>
        <w:shd w:val="clear" w:color="auto" w:fill="FFFFFF"/>
        <w:spacing w:line="290" w:lineRule="atLeast"/>
        <w:ind w:firstLine="709"/>
        <w:jc w:val="both"/>
        <w:rPr>
          <w:sz w:val="28"/>
          <w:szCs w:val="28"/>
        </w:rPr>
      </w:pPr>
      <w:r w:rsidRPr="00367644">
        <w:rPr>
          <w:sz w:val="28"/>
          <w:szCs w:val="28"/>
          <w:lang w:val="tt-RU"/>
        </w:rPr>
        <w:t>3. Зыянны каплау хисабына түләү күләме транспорт чарасы маршруты уза торган автомобиль юлының һәр участогына карата түбәндәге формула буенча исәпләнә:</w:t>
      </w:r>
    </w:p>
    <w:p w:rsidR="00367644" w:rsidRPr="00367644" w:rsidRDefault="00367644" w:rsidP="00367644">
      <w:pPr>
        <w:shd w:val="clear" w:color="auto" w:fill="FFFFFF"/>
        <w:spacing w:line="290" w:lineRule="atLeast"/>
        <w:ind w:firstLine="540"/>
        <w:jc w:val="both"/>
        <w:rPr>
          <w:sz w:val="28"/>
          <w:szCs w:val="28"/>
        </w:rPr>
      </w:pPr>
      <w:r w:rsidRPr="00367644">
        <w:rPr>
          <w:sz w:val="28"/>
          <w:szCs w:val="28"/>
        </w:rPr>
        <w:t> </w:t>
      </w:r>
      <w:bookmarkStart w:id="1" w:name="dst100031"/>
      <w:bookmarkEnd w:id="1"/>
    </w:p>
    <w:p w:rsidR="00367644" w:rsidRPr="00367644" w:rsidRDefault="00367644" w:rsidP="00367644">
      <w:pPr>
        <w:jc w:val="both"/>
        <w:rPr>
          <w:sz w:val="28"/>
          <w:szCs w:val="28"/>
        </w:rPr>
      </w:pPr>
      <w:r w:rsidRPr="00367644">
        <w:rPr>
          <w:sz w:val="28"/>
          <w:szCs w:val="28"/>
          <w:lang w:val="tt-RU"/>
        </w:rPr>
        <w:t>Пр = [Рпм + (Рпом1 +Рпом2 … + Рпомi)] х S х Ттг, биредә:</w:t>
      </w:r>
    </w:p>
    <w:p w:rsidR="00367644" w:rsidRPr="00367644" w:rsidRDefault="00367644" w:rsidP="00367644">
      <w:pPr>
        <w:shd w:val="clear" w:color="auto" w:fill="FFFFFF"/>
        <w:spacing w:line="290" w:lineRule="atLeast"/>
        <w:jc w:val="both"/>
        <w:rPr>
          <w:sz w:val="28"/>
          <w:szCs w:val="28"/>
        </w:rPr>
      </w:pPr>
      <w:r w:rsidRPr="00367644">
        <w:rPr>
          <w:sz w:val="28"/>
          <w:szCs w:val="28"/>
        </w:rPr>
        <w:t> </w:t>
      </w:r>
    </w:p>
    <w:p w:rsidR="00367644" w:rsidRPr="00367644" w:rsidRDefault="00367644" w:rsidP="00367644">
      <w:pPr>
        <w:shd w:val="clear" w:color="auto" w:fill="FFFFFF"/>
        <w:spacing w:line="290" w:lineRule="atLeast"/>
        <w:ind w:firstLine="540"/>
        <w:jc w:val="both"/>
        <w:rPr>
          <w:sz w:val="28"/>
          <w:szCs w:val="28"/>
        </w:rPr>
      </w:pPr>
      <w:bookmarkStart w:id="2" w:name="dst100032"/>
      <w:bookmarkStart w:id="3" w:name="dst100033"/>
      <w:bookmarkEnd w:id="2"/>
      <w:bookmarkEnd w:id="3"/>
      <w:r w:rsidRPr="00367644">
        <w:rPr>
          <w:sz w:val="28"/>
          <w:szCs w:val="28"/>
          <w:lang w:val="tt-RU"/>
        </w:rPr>
        <w:t>Пр-автомобиль юлы участогына зыянны каплау хисабына түләү күләме (сум);</w:t>
      </w:r>
    </w:p>
    <w:p w:rsidR="00367644" w:rsidRPr="00367644" w:rsidRDefault="00367644" w:rsidP="00367644">
      <w:pPr>
        <w:shd w:val="clear" w:color="auto" w:fill="FFFFFF"/>
        <w:spacing w:line="290" w:lineRule="atLeast"/>
        <w:ind w:firstLine="540"/>
        <w:jc w:val="both"/>
        <w:rPr>
          <w:sz w:val="28"/>
          <w:szCs w:val="28"/>
        </w:rPr>
      </w:pPr>
      <w:bookmarkStart w:id="4" w:name="dst366"/>
      <w:bookmarkEnd w:id="4"/>
      <w:r w:rsidRPr="00367644">
        <w:rPr>
          <w:sz w:val="28"/>
          <w:szCs w:val="28"/>
          <w:lang w:val="tt-RU"/>
        </w:rPr>
        <w:lastRenderedPageBreak/>
        <w:t>Рпм - җирле әһәмияттәге автомобиль юллары өчен билгеләнгән транспорт чарасының рөхсәт ителгән массасы зурлыгын арттырганда зыян күләме (100 чакрымга сум);</w:t>
      </w:r>
    </w:p>
    <w:p w:rsidR="00367644" w:rsidRPr="00367644" w:rsidRDefault="00367644" w:rsidP="00367644">
      <w:pPr>
        <w:shd w:val="clear" w:color="auto" w:fill="FFFFFF"/>
        <w:spacing w:line="290" w:lineRule="atLeast"/>
        <w:ind w:firstLine="540"/>
        <w:jc w:val="both"/>
        <w:rPr>
          <w:sz w:val="28"/>
          <w:szCs w:val="28"/>
        </w:rPr>
      </w:pPr>
      <w:bookmarkStart w:id="5" w:name="dst367"/>
      <w:bookmarkEnd w:id="5"/>
      <w:r w:rsidRPr="00367644">
        <w:rPr>
          <w:sz w:val="28"/>
          <w:szCs w:val="28"/>
          <w:lang w:val="tt-RU"/>
        </w:rPr>
        <w:t xml:space="preserve">Рпом1, Рпом2...Рпомі - җирле әһәмияттәге автомобиль юллары өчен билгеләнгән барлык транспорт чарасына рөхсәт ителгән төп йөкләмәләр зурлыгыннан артканда зыян күләме (100 чакрымга); </w:t>
      </w:r>
    </w:p>
    <w:p w:rsidR="00367644" w:rsidRPr="00367644" w:rsidRDefault="00367644" w:rsidP="00367644">
      <w:pPr>
        <w:shd w:val="clear" w:color="auto" w:fill="FFFFFF"/>
        <w:spacing w:line="290" w:lineRule="atLeast"/>
        <w:ind w:firstLine="540"/>
        <w:jc w:val="both"/>
        <w:rPr>
          <w:sz w:val="28"/>
          <w:szCs w:val="28"/>
        </w:rPr>
      </w:pPr>
      <w:bookmarkStart w:id="6" w:name="dst368"/>
      <w:bookmarkEnd w:id="6"/>
      <w:r w:rsidRPr="00367644">
        <w:rPr>
          <w:sz w:val="28"/>
          <w:szCs w:val="28"/>
          <w:lang w:val="tt-RU"/>
        </w:rPr>
        <w:t>i-рөхсәт ителгән  йөкләнешләреннән артык булган транспорт чарасы күчәренең тәртип номеры;</w:t>
      </w:r>
    </w:p>
    <w:p w:rsidR="00367644" w:rsidRPr="00367644" w:rsidRDefault="00367644" w:rsidP="00367644">
      <w:pPr>
        <w:shd w:val="clear" w:color="auto" w:fill="FFFFFF"/>
        <w:spacing w:line="290" w:lineRule="atLeast"/>
        <w:ind w:firstLine="540"/>
        <w:jc w:val="both"/>
        <w:rPr>
          <w:sz w:val="28"/>
          <w:szCs w:val="28"/>
        </w:rPr>
      </w:pPr>
      <w:bookmarkStart w:id="7" w:name="dst100037"/>
      <w:bookmarkEnd w:id="7"/>
      <w:r w:rsidRPr="00367644">
        <w:rPr>
          <w:sz w:val="28"/>
          <w:szCs w:val="28"/>
          <w:lang w:val="tt-RU"/>
        </w:rPr>
        <w:t>S-автомобиль юлы участогының озынлыгы (йөз километр);</w:t>
      </w:r>
    </w:p>
    <w:p w:rsidR="00367644" w:rsidRPr="00367644" w:rsidRDefault="00367644" w:rsidP="00367644">
      <w:pPr>
        <w:shd w:val="clear" w:color="auto" w:fill="FFFFFF"/>
        <w:spacing w:line="290" w:lineRule="atLeast"/>
        <w:ind w:firstLine="540"/>
        <w:jc w:val="both"/>
        <w:rPr>
          <w:sz w:val="28"/>
          <w:szCs w:val="28"/>
        </w:rPr>
      </w:pPr>
      <w:bookmarkStart w:id="8" w:name="dst100038"/>
      <w:bookmarkEnd w:id="8"/>
      <w:r w:rsidRPr="00367644">
        <w:rPr>
          <w:sz w:val="28"/>
          <w:szCs w:val="28"/>
          <w:lang w:val="tt-RU"/>
        </w:rPr>
        <w:t>Ттг-агымдагы елның база компенсация индексы, ул киләсе формула буенча исәпләнә:</w:t>
      </w:r>
    </w:p>
    <w:p w:rsidR="00367644" w:rsidRPr="00367644" w:rsidRDefault="00367644" w:rsidP="00367644">
      <w:pPr>
        <w:shd w:val="clear" w:color="auto" w:fill="FFFFFF"/>
        <w:spacing w:line="290" w:lineRule="atLeast"/>
        <w:ind w:firstLine="540"/>
        <w:jc w:val="both"/>
        <w:rPr>
          <w:sz w:val="28"/>
          <w:szCs w:val="28"/>
        </w:rPr>
      </w:pPr>
      <w:r w:rsidRPr="00367644">
        <w:rPr>
          <w:sz w:val="28"/>
          <w:szCs w:val="28"/>
        </w:rPr>
        <w:t> </w:t>
      </w:r>
    </w:p>
    <w:p w:rsidR="00367644" w:rsidRPr="00367644" w:rsidRDefault="00367644" w:rsidP="00367644">
      <w:pPr>
        <w:shd w:val="clear" w:color="auto" w:fill="FFFFFF"/>
        <w:jc w:val="both"/>
        <w:rPr>
          <w:sz w:val="28"/>
          <w:szCs w:val="28"/>
        </w:rPr>
      </w:pPr>
      <w:bookmarkStart w:id="9" w:name="dst100039"/>
      <w:bookmarkEnd w:id="9"/>
      <w:r w:rsidRPr="00367644">
        <w:rPr>
          <w:sz w:val="28"/>
          <w:szCs w:val="28"/>
          <w:lang w:val="tt-RU"/>
        </w:rPr>
        <w:t>Ттг= Тпг x Iпг,</w:t>
      </w:r>
      <w:bookmarkStart w:id="10" w:name="dst100040"/>
      <w:bookmarkEnd w:id="10"/>
      <w:r w:rsidRPr="00367644">
        <w:rPr>
          <w:sz w:val="28"/>
          <w:szCs w:val="28"/>
          <w:lang w:val="tt-RU"/>
        </w:rPr>
        <w:t xml:space="preserve">  биредә:</w:t>
      </w:r>
    </w:p>
    <w:p w:rsidR="00367644" w:rsidRPr="00367644" w:rsidRDefault="00367644" w:rsidP="00367644">
      <w:pPr>
        <w:shd w:val="clear" w:color="auto" w:fill="FFFFFF"/>
        <w:spacing w:line="290" w:lineRule="atLeast"/>
        <w:ind w:firstLine="540"/>
        <w:jc w:val="both"/>
        <w:rPr>
          <w:sz w:val="28"/>
          <w:szCs w:val="28"/>
        </w:rPr>
      </w:pPr>
      <w:bookmarkStart w:id="11" w:name="dst100041"/>
      <w:bookmarkEnd w:id="11"/>
      <w:r w:rsidRPr="00367644">
        <w:rPr>
          <w:sz w:val="28"/>
          <w:szCs w:val="28"/>
          <w:lang w:val="tt-RU"/>
        </w:rPr>
        <w:t>Тпг - узган елның база компенсация индексы (2008 елның база компенсация индексы, Т2008 = 1 тигез кабул ителә);</w:t>
      </w:r>
    </w:p>
    <w:p w:rsidR="00367644" w:rsidRPr="00367644" w:rsidRDefault="00367644" w:rsidP="00367644">
      <w:pPr>
        <w:shd w:val="clear" w:color="auto" w:fill="FFFFFF"/>
        <w:spacing w:line="290" w:lineRule="atLeast"/>
        <w:ind w:firstLine="540"/>
        <w:jc w:val="both"/>
        <w:rPr>
          <w:sz w:val="28"/>
          <w:szCs w:val="28"/>
        </w:rPr>
      </w:pPr>
      <w:bookmarkStart w:id="12" w:name="dst100042"/>
      <w:bookmarkEnd w:id="12"/>
      <w:r w:rsidRPr="00367644">
        <w:rPr>
          <w:sz w:val="28"/>
          <w:szCs w:val="28"/>
          <w:lang w:val="tt-RU"/>
        </w:rPr>
        <w:t>Ітг-индекс-чираттагы финанс елына автомобиль юлларын капиталь ремонтлау һәм ремонтлау өлешендә финанслауның барлык чыганаклары исәбенә төп капиталга инвестицияләр дефляторы, ул социаль-икътисадый үсеш фаразы өчен эшләнгән һәм тиешле финанс елына һәм план чорына федераль бюджет формалаштырганда исәпкә алына.</w:t>
      </w:r>
    </w:p>
    <w:p w:rsidR="00367644" w:rsidRPr="00367644" w:rsidRDefault="00367644" w:rsidP="00367644">
      <w:pPr>
        <w:shd w:val="clear" w:color="auto" w:fill="FFFFFF"/>
        <w:spacing w:line="290" w:lineRule="atLeast"/>
        <w:ind w:firstLine="540"/>
        <w:jc w:val="both"/>
        <w:rPr>
          <w:sz w:val="28"/>
          <w:szCs w:val="28"/>
        </w:rPr>
      </w:pPr>
      <w:bookmarkStart w:id="13" w:name="dst100043"/>
      <w:bookmarkEnd w:id="13"/>
      <w:r w:rsidRPr="00367644">
        <w:rPr>
          <w:sz w:val="28"/>
          <w:szCs w:val="28"/>
          <w:lang w:val="tt-RU"/>
        </w:rPr>
        <w:t>4. Зыянны каплау хисабына түләүнең гомуми күләме транспорт чарасы маршруты уза торган автомобиль юлларының һәр участогына карата исәпләнгән зыянны каплау исәбенә түләүләр суммасы буларак билгеләнә.</w:t>
      </w:r>
    </w:p>
    <w:p w:rsidR="00367644" w:rsidRPr="00367644" w:rsidRDefault="00367644" w:rsidP="00367644">
      <w:pPr>
        <w:shd w:val="clear" w:color="auto" w:fill="FFFFFF"/>
        <w:spacing w:line="290" w:lineRule="atLeast"/>
        <w:ind w:firstLine="540"/>
        <w:jc w:val="both"/>
        <w:rPr>
          <w:sz w:val="28"/>
          <w:szCs w:val="28"/>
        </w:rPr>
      </w:pPr>
      <w:r w:rsidRPr="00367644">
        <w:rPr>
          <w:sz w:val="28"/>
          <w:szCs w:val="28"/>
          <w:lang w:val="tt-RU"/>
        </w:rPr>
        <w:t>5. Зыянны каплау хисабына түләүләр сыйфатында алынган акчалар, әгәр Россия Федерациясе законнарында башкача билгеләнмәгән булса,</w:t>
      </w:r>
      <w:r w:rsidR="00A533B6" w:rsidRPr="00A533B6">
        <w:rPr>
          <w:sz w:val="28"/>
          <w:szCs w:val="28"/>
          <w:lang w:val="tt-RU"/>
        </w:rPr>
        <w:t xml:space="preserve"> </w:t>
      </w:r>
      <w:r w:rsidR="00A533B6" w:rsidRPr="00367644">
        <w:rPr>
          <w:sz w:val="28"/>
          <w:szCs w:val="28"/>
          <w:lang w:val="tt-RU"/>
        </w:rPr>
        <w:t xml:space="preserve">Кече Кибәхуҗа </w:t>
      </w:r>
      <w:r w:rsidRPr="00367644">
        <w:rPr>
          <w:sz w:val="28"/>
          <w:szCs w:val="28"/>
          <w:lang w:val="tt-RU"/>
        </w:rPr>
        <w:t>авыл җирлеге бюджеты кеременә күчерелергә тиеш.</w:t>
      </w:r>
    </w:p>
    <w:p w:rsidR="00367644" w:rsidRPr="00367644" w:rsidRDefault="00367644" w:rsidP="00367644">
      <w:pPr>
        <w:shd w:val="clear" w:color="auto" w:fill="FFFFFF"/>
        <w:spacing w:line="290" w:lineRule="atLeast"/>
        <w:ind w:firstLine="540"/>
        <w:jc w:val="both"/>
        <w:rPr>
          <w:sz w:val="28"/>
          <w:szCs w:val="28"/>
        </w:rPr>
      </w:pPr>
      <w:r w:rsidRPr="00367644">
        <w:rPr>
          <w:sz w:val="28"/>
          <w:szCs w:val="28"/>
          <w:lang w:val="tt-RU"/>
        </w:rPr>
        <w:t xml:space="preserve">6. </w:t>
      </w:r>
      <w:r w:rsidR="003423B6" w:rsidRPr="00367644">
        <w:rPr>
          <w:sz w:val="28"/>
          <w:szCs w:val="28"/>
          <w:lang w:val="tt-RU"/>
        </w:rPr>
        <w:t>Кече Кибәхуҗа</w:t>
      </w:r>
      <w:r w:rsidRPr="00367644">
        <w:rPr>
          <w:sz w:val="28"/>
          <w:szCs w:val="28"/>
          <w:lang w:val="tt-RU"/>
        </w:rPr>
        <w:t xml:space="preserve"> авыл җирлеге бюджеты кеременә күчерелгән зыянны каплау исәбенә артык түләнгән (түләттерелгән) түләүләрне кире кайтару турындагы карар түләүченең гаризасын алган көннән 7 көн эчендә кабул ителә.</w:t>
      </w:r>
    </w:p>
    <w:p w:rsidR="00367644" w:rsidRPr="00367644" w:rsidRDefault="00367644" w:rsidP="00367644">
      <w:pPr>
        <w:shd w:val="clear" w:color="auto" w:fill="FFFFFF"/>
        <w:spacing w:line="290" w:lineRule="atLeast"/>
        <w:ind w:firstLine="540"/>
        <w:jc w:val="both"/>
        <w:rPr>
          <w:sz w:val="28"/>
          <w:szCs w:val="28"/>
        </w:rPr>
      </w:pPr>
      <w:r w:rsidRPr="00367644">
        <w:rPr>
          <w:sz w:val="28"/>
          <w:szCs w:val="28"/>
          <w:lang w:val="tt-RU"/>
        </w:rPr>
        <w:t>Күрсәтелгән акчаларны хосусый автомобиль юллары милекчеләре тарафыннан кире кайтару турындагы карар түләүченең гаризасын алган көннән 7 көн эчендә кабул ителә.</w:t>
      </w:r>
    </w:p>
    <w:p w:rsidR="00367644" w:rsidRPr="00367644" w:rsidRDefault="00367644" w:rsidP="00367644">
      <w:pPr>
        <w:shd w:val="clear" w:color="auto" w:fill="FFFFFF"/>
        <w:spacing w:line="290" w:lineRule="atLeast"/>
        <w:ind w:firstLine="540"/>
        <w:jc w:val="both"/>
        <w:rPr>
          <w:sz w:val="28"/>
          <w:szCs w:val="28"/>
        </w:rPr>
      </w:pPr>
      <w:r w:rsidRPr="00367644">
        <w:rPr>
          <w:sz w:val="28"/>
          <w:szCs w:val="28"/>
          <w:lang w:val="tt-RU"/>
        </w:rPr>
        <w:t>Артык түләнгән (түләттерелгән) түләүләрне зыянны каплау исәбенә кире кайтару турында карар мөрәҗәгать итүче яисә аның вәкаләтле вәкиле тарафыннан автомобиль юллары буенча транспорт чаралары хәрәкәтенә махсус рөхсәт алынмаган очракта кабул ителә.</w:t>
      </w:r>
    </w:p>
    <w:p w:rsidR="00367644" w:rsidRPr="00367644" w:rsidRDefault="00367644" w:rsidP="00367644">
      <w:pPr>
        <w:shd w:val="clear" w:color="auto" w:fill="FFFFFF"/>
        <w:spacing w:line="290" w:lineRule="atLeast"/>
        <w:ind w:firstLine="540"/>
        <w:jc w:val="both"/>
        <w:rPr>
          <w:sz w:val="28"/>
          <w:szCs w:val="28"/>
        </w:rPr>
      </w:pPr>
      <w:r w:rsidRPr="00367644">
        <w:rPr>
          <w:sz w:val="28"/>
          <w:szCs w:val="28"/>
          <w:lang w:val="tt-RU"/>
        </w:rPr>
        <w:t>Зыянны каплау исәбенә артык түләнгән (түләтелгән) түләүләрне кире кайтару турындагы карар шулай ук автомобиль юллары буйлап хәрәкәткә махсус рөхсәт алынган, әмма зыянны каплау исәбенә түләүне исәпләгәндә техник хата кертелгән очракта кабул ителә.</w:t>
      </w:r>
    </w:p>
    <w:p w:rsidR="00367644" w:rsidRPr="00367644" w:rsidRDefault="00367644" w:rsidP="00367644">
      <w:pPr>
        <w:ind w:firstLine="709"/>
        <w:jc w:val="both"/>
        <w:rPr>
          <w:b/>
          <w:bCs/>
          <w:sz w:val="28"/>
          <w:szCs w:val="28"/>
        </w:rPr>
      </w:pPr>
      <w:bookmarkStart w:id="14" w:name="dst100044"/>
      <w:bookmarkEnd w:id="14"/>
      <w:r w:rsidRPr="00367644">
        <w:rPr>
          <w:b/>
          <w:bCs/>
          <w:sz w:val="28"/>
          <w:szCs w:val="28"/>
        </w:rPr>
        <w:br w:type="page"/>
      </w:r>
    </w:p>
    <w:p w:rsidR="00A533B6" w:rsidRPr="00367644" w:rsidRDefault="00367644" w:rsidP="00A533B6">
      <w:pPr>
        <w:jc w:val="center"/>
        <w:rPr>
          <w:rFonts w:eastAsia="Calibri"/>
          <w:lang w:val="tt-RU"/>
        </w:rPr>
      </w:pPr>
      <w:r w:rsidRPr="00367644">
        <w:rPr>
          <w:rFonts w:eastAsia="Calibri"/>
          <w:lang w:val="tt-RU"/>
        </w:rPr>
        <w:lastRenderedPageBreak/>
        <w:t xml:space="preserve">                                   </w:t>
      </w:r>
      <w:r w:rsidR="00A533B6">
        <w:rPr>
          <w:rFonts w:eastAsia="Calibri"/>
          <w:lang w:val="tt-RU"/>
        </w:rPr>
        <w:t xml:space="preserve">                          </w:t>
      </w:r>
      <w:r w:rsidR="00A533B6" w:rsidRPr="00367644">
        <w:rPr>
          <w:rFonts w:eastAsia="Calibri"/>
          <w:lang w:val="tt-RU"/>
        </w:rPr>
        <w:t>Теләче муниципаль районы</w:t>
      </w:r>
    </w:p>
    <w:p w:rsidR="00A533B6" w:rsidRPr="00367644" w:rsidRDefault="00A533B6" w:rsidP="00A533B6">
      <w:pPr>
        <w:rPr>
          <w:rFonts w:eastAsia="Calibri"/>
          <w:lang w:val="tt-RU"/>
        </w:rPr>
      </w:pPr>
      <w:r w:rsidRPr="00367644">
        <w:rPr>
          <w:rFonts w:eastAsia="Calibri"/>
          <w:lang w:val="tt-RU"/>
        </w:rPr>
        <w:t xml:space="preserve">                                                                  </w:t>
      </w:r>
      <w:r>
        <w:rPr>
          <w:rFonts w:eastAsia="Calibri"/>
          <w:lang w:val="tt-RU"/>
        </w:rPr>
        <w:t xml:space="preserve">                       </w:t>
      </w:r>
      <w:r w:rsidRPr="00A533B6">
        <w:rPr>
          <w:lang w:val="tt-RU"/>
        </w:rPr>
        <w:t>Кече Кибәхуҗа</w:t>
      </w:r>
      <w:r w:rsidRPr="002B4D9C">
        <w:rPr>
          <w:b/>
          <w:sz w:val="28"/>
          <w:szCs w:val="28"/>
          <w:lang w:val="tt-RU"/>
        </w:rPr>
        <w:t xml:space="preserve">  </w:t>
      </w:r>
      <w:r w:rsidRPr="00367644">
        <w:rPr>
          <w:rFonts w:eastAsia="Calibri"/>
          <w:lang w:val="tt-RU"/>
        </w:rPr>
        <w:t xml:space="preserve">авыл җирлеге </w:t>
      </w:r>
    </w:p>
    <w:p w:rsidR="00A533B6" w:rsidRPr="00367644" w:rsidRDefault="00A533B6" w:rsidP="00A533B6">
      <w:pPr>
        <w:jc w:val="center"/>
        <w:rPr>
          <w:rFonts w:eastAsia="Calibri"/>
          <w:lang w:val="tt-RU"/>
        </w:rPr>
      </w:pPr>
      <w:r w:rsidRPr="00367644">
        <w:rPr>
          <w:rFonts w:eastAsia="Calibri"/>
          <w:lang w:val="tt-RU"/>
        </w:rPr>
        <w:t xml:space="preserve">                                                                            </w:t>
      </w:r>
      <w:r>
        <w:rPr>
          <w:rFonts w:eastAsia="Calibri"/>
          <w:lang w:val="tt-RU"/>
        </w:rPr>
        <w:t xml:space="preserve">башкарма </w:t>
      </w:r>
      <w:r w:rsidRPr="00367644">
        <w:rPr>
          <w:rFonts w:eastAsia="Calibri"/>
          <w:lang w:val="tt-RU"/>
        </w:rPr>
        <w:t xml:space="preserve"> комитетының 2020 елның </w:t>
      </w:r>
    </w:p>
    <w:p w:rsidR="00A533B6" w:rsidRPr="00367644" w:rsidRDefault="00A533B6" w:rsidP="00A533B6">
      <w:pPr>
        <w:jc w:val="center"/>
        <w:rPr>
          <w:rFonts w:eastAsia="Calibri"/>
          <w:lang w:val="tt-RU"/>
        </w:rPr>
      </w:pPr>
      <w:r w:rsidRPr="00367644">
        <w:rPr>
          <w:rFonts w:eastAsia="Calibri"/>
          <w:lang w:val="tt-RU"/>
        </w:rPr>
        <w:t xml:space="preserve">                                                                  </w:t>
      </w:r>
      <w:r>
        <w:rPr>
          <w:rFonts w:eastAsia="Calibri"/>
          <w:lang w:val="tt-RU"/>
        </w:rPr>
        <w:t xml:space="preserve">   </w:t>
      </w:r>
      <w:r w:rsidRPr="00367644">
        <w:rPr>
          <w:rFonts w:eastAsia="Calibri"/>
          <w:lang w:val="tt-RU"/>
        </w:rPr>
        <w:t>16 октябрь</w:t>
      </w:r>
      <w:r>
        <w:rPr>
          <w:rFonts w:eastAsia="Calibri"/>
          <w:lang w:val="tt-RU"/>
        </w:rPr>
        <w:t xml:space="preserve"> </w:t>
      </w:r>
      <w:r w:rsidR="00CF1144">
        <w:rPr>
          <w:rFonts w:eastAsia="Calibri"/>
          <w:lang w:val="tt-RU"/>
        </w:rPr>
        <w:t>11</w:t>
      </w:r>
      <w:bookmarkStart w:id="15" w:name="_GoBack"/>
      <w:bookmarkEnd w:id="15"/>
      <w:r w:rsidRPr="00367644">
        <w:rPr>
          <w:rFonts w:eastAsia="Calibri"/>
          <w:lang w:val="tt-RU"/>
        </w:rPr>
        <w:t xml:space="preserve"> номерлы карарына</w:t>
      </w:r>
    </w:p>
    <w:p w:rsidR="00367644" w:rsidRPr="00367644" w:rsidRDefault="00A533B6" w:rsidP="00A533B6">
      <w:pPr>
        <w:rPr>
          <w:rFonts w:eastAsia="Calibri"/>
          <w:lang w:val="tt-RU"/>
        </w:rPr>
      </w:pPr>
      <w:r w:rsidRPr="00367644">
        <w:rPr>
          <w:rFonts w:eastAsia="Calibri"/>
          <w:lang w:val="tt-RU"/>
        </w:rPr>
        <w:t xml:space="preserve">                                            </w:t>
      </w:r>
      <w:r>
        <w:rPr>
          <w:rFonts w:eastAsia="Calibri"/>
          <w:lang w:val="tt-RU"/>
        </w:rPr>
        <w:t xml:space="preserve">                                            </w:t>
      </w:r>
      <w:r w:rsidRPr="00367644">
        <w:rPr>
          <w:rFonts w:eastAsia="Calibri"/>
          <w:lang w:val="tt-RU"/>
        </w:rPr>
        <w:t xml:space="preserve"> 1 номерлы кушымта</w:t>
      </w:r>
    </w:p>
    <w:p w:rsidR="00367644" w:rsidRPr="00367644" w:rsidRDefault="00367644" w:rsidP="00367644">
      <w:pPr>
        <w:spacing w:after="160" w:line="259" w:lineRule="auto"/>
        <w:jc w:val="center"/>
        <w:rPr>
          <w:b/>
          <w:bCs/>
          <w:sz w:val="28"/>
          <w:szCs w:val="28"/>
          <w:lang w:val="tt-RU" w:eastAsia="en-US"/>
        </w:rPr>
      </w:pPr>
      <w:r w:rsidRPr="00367644">
        <w:rPr>
          <w:b/>
          <w:bCs/>
          <w:sz w:val="28"/>
          <w:szCs w:val="28"/>
          <w:lang w:val="tt-RU" w:eastAsia="en-US"/>
        </w:rPr>
        <w:t>АВЫР ЙӨКЛЕ ТРАНСПОРТ ЧАРАЛАРЫ КИТЕРӘ ТОРГАН ЗЫЯН КҮЛӘМЕН ИСӘПЛӘҮ БУЕНЧА МЕТОДИКА</w:t>
      </w:r>
    </w:p>
    <w:p w:rsidR="00367644" w:rsidRPr="00367644" w:rsidRDefault="00367644" w:rsidP="00367644">
      <w:pPr>
        <w:shd w:val="clear" w:color="auto" w:fill="FFFFFF"/>
        <w:spacing w:after="160" w:line="290" w:lineRule="atLeast"/>
        <w:ind w:firstLine="540"/>
        <w:jc w:val="both"/>
        <w:rPr>
          <w:sz w:val="28"/>
          <w:szCs w:val="28"/>
          <w:lang w:val="tt-RU" w:eastAsia="en-US"/>
        </w:rPr>
      </w:pPr>
      <w:r w:rsidRPr="00367644">
        <w:rPr>
          <w:sz w:val="28"/>
          <w:szCs w:val="28"/>
          <w:lang w:val="tt-RU" w:eastAsia="en-US"/>
        </w:rPr>
        <w:t>1. Әлеге методика авыр йөкле транспорт чаралары китерә торган зыянның күләмен исәпләү тәртибен (алга таба - транспорт чаралары, зарар) билгели.</w:t>
      </w:r>
    </w:p>
    <w:p w:rsidR="00367644" w:rsidRPr="00367644" w:rsidRDefault="00367644" w:rsidP="00367644">
      <w:pPr>
        <w:shd w:val="clear" w:color="auto" w:fill="FFFFFF"/>
        <w:spacing w:after="160" w:line="290" w:lineRule="atLeast"/>
        <w:ind w:firstLine="540"/>
        <w:jc w:val="both"/>
        <w:rPr>
          <w:sz w:val="28"/>
          <w:szCs w:val="28"/>
          <w:lang w:val="tt-RU" w:eastAsia="en-US"/>
        </w:rPr>
      </w:pPr>
      <w:bookmarkStart w:id="16" w:name="dst100049"/>
      <w:bookmarkEnd w:id="16"/>
      <w:r w:rsidRPr="00367644">
        <w:rPr>
          <w:sz w:val="28"/>
          <w:szCs w:val="28"/>
          <w:lang w:val="tt-RU" w:eastAsia="en-US"/>
        </w:rPr>
        <w:t>2. Зыян күләмен билгеләгәндә исәпкә алына:</w:t>
      </w:r>
    </w:p>
    <w:p w:rsidR="00367644" w:rsidRPr="00367644" w:rsidRDefault="00367644" w:rsidP="00367644">
      <w:pPr>
        <w:shd w:val="clear" w:color="auto" w:fill="FFFFFF"/>
        <w:spacing w:after="160" w:line="290" w:lineRule="atLeast"/>
        <w:ind w:firstLine="540"/>
        <w:jc w:val="both"/>
        <w:rPr>
          <w:sz w:val="28"/>
          <w:szCs w:val="28"/>
          <w:lang w:val="tt-RU" w:eastAsia="en-US"/>
        </w:rPr>
      </w:pPr>
      <w:bookmarkStart w:id="17" w:name="dst100050"/>
      <w:bookmarkEnd w:id="17"/>
      <w:r w:rsidRPr="00367644">
        <w:rPr>
          <w:sz w:val="28"/>
          <w:szCs w:val="28"/>
          <w:lang w:val="tt-RU" w:eastAsia="en-US"/>
        </w:rPr>
        <w:t>күчәргә һәм транспорт чарасы массасына рөхсәт ителә торган йөкләнеш күрсәткечләренең арту зурлыгы, шул исәптән автомобиль юллары буйлап хәрәкәтне вакытлыча чикләү кертелгән чорда;</w:t>
      </w:r>
    </w:p>
    <w:p w:rsidR="00367644" w:rsidRPr="00367644" w:rsidRDefault="00367644" w:rsidP="00367644">
      <w:pPr>
        <w:shd w:val="clear" w:color="auto" w:fill="FFFFFF"/>
        <w:spacing w:after="160" w:line="290" w:lineRule="atLeast"/>
        <w:ind w:firstLine="540"/>
        <w:jc w:val="both"/>
        <w:rPr>
          <w:sz w:val="28"/>
          <w:szCs w:val="28"/>
          <w:lang w:eastAsia="en-US"/>
        </w:rPr>
      </w:pPr>
      <w:bookmarkStart w:id="18" w:name="dst100051"/>
      <w:bookmarkEnd w:id="18"/>
      <w:r w:rsidRPr="00367644">
        <w:rPr>
          <w:sz w:val="28"/>
          <w:szCs w:val="28"/>
          <w:lang w:val="tt-RU" w:eastAsia="en-US"/>
        </w:rPr>
        <w:t>юл киеме тибы;</w:t>
      </w:r>
    </w:p>
    <w:p w:rsidR="00367644" w:rsidRPr="00367644" w:rsidRDefault="00367644" w:rsidP="00367644">
      <w:pPr>
        <w:shd w:val="clear" w:color="auto" w:fill="FFFFFF"/>
        <w:spacing w:after="160" w:line="290" w:lineRule="atLeast"/>
        <w:ind w:firstLine="540"/>
        <w:jc w:val="both"/>
        <w:rPr>
          <w:sz w:val="28"/>
          <w:szCs w:val="28"/>
          <w:lang w:eastAsia="en-US"/>
        </w:rPr>
      </w:pPr>
      <w:bookmarkStart w:id="19" w:name="dst100052"/>
      <w:bookmarkEnd w:id="19"/>
      <w:r w:rsidRPr="00367644">
        <w:rPr>
          <w:sz w:val="28"/>
          <w:szCs w:val="28"/>
          <w:lang w:val="tt-RU" w:eastAsia="en-US"/>
        </w:rPr>
        <w:t>Россия Федерациясе территориясендә автомобиль юлының урнашу;</w:t>
      </w:r>
    </w:p>
    <w:p w:rsidR="00367644" w:rsidRPr="00367644" w:rsidRDefault="00367644" w:rsidP="00367644">
      <w:pPr>
        <w:shd w:val="clear" w:color="auto" w:fill="FFFFFF"/>
        <w:spacing w:after="160" w:line="290" w:lineRule="atLeast"/>
        <w:ind w:firstLine="540"/>
        <w:jc w:val="both"/>
        <w:rPr>
          <w:sz w:val="28"/>
          <w:szCs w:val="28"/>
          <w:lang w:eastAsia="en-US"/>
        </w:rPr>
      </w:pPr>
      <w:bookmarkStart w:id="20" w:name="dst100053"/>
      <w:bookmarkEnd w:id="20"/>
      <w:r w:rsidRPr="00367644">
        <w:rPr>
          <w:sz w:val="28"/>
          <w:szCs w:val="28"/>
          <w:lang w:val="tt-RU" w:eastAsia="en-US"/>
        </w:rPr>
        <w:t>автомобиль юлының әһәмияте.</w:t>
      </w:r>
    </w:p>
    <w:p w:rsidR="00367644" w:rsidRPr="00367644" w:rsidRDefault="00367644" w:rsidP="00367644">
      <w:pPr>
        <w:shd w:val="clear" w:color="auto" w:fill="FFFFFF"/>
        <w:spacing w:after="160" w:line="290" w:lineRule="atLeast"/>
        <w:ind w:firstLine="540"/>
        <w:jc w:val="both"/>
        <w:rPr>
          <w:sz w:val="28"/>
          <w:szCs w:val="28"/>
          <w:lang w:eastAsia="en-US"/>
        </w:rPr>
      </w:pPr>
      <w:bookmarkStart w:id="21" w:name="dst100054"/>
      <w:bookmarkEnd w:id="21"/>
      <w:r w:rsidRPr="00367644">
        <w:rPr>
          <w:sz w:val="28"/>
          <w:szCs w:val="28"/>
          <w:lang w:val="tt-RU" w:eastAsia="en-US"/>
        </w:rPr>
        <w:t>3. Бер күчәргә (Рпомі) рөхсәт ителгән йөкләмәләр зурлыгын арттырганда зыян күләме түбәндәге формула буенча исәпләнә:</w:t>
      </w:r>
    </w:p>
    <w:p w:rsidR="00367644" w:rsidRPr="00367644" w:rsidRDefault="00367644" w:rsidP="00367644">
      <w:pPr>
        <w:shd w:val="clear" w:color="auto" w:fill="FFFFFF"/>
        <w:spacing w:after="160" w:line="290" w:lineRule="atLeast"/>
        <w:jc w:val="both"/>
        <w:rPr>
          <w:sz w:val="28"/>
          <w:szCs w:val="28"/>
          <w:lang w:eastAsia="en-US"/>
        </w:rPr>
      </w:pPr>
      <w:r w:rsidRPr="00367644">
        <w:rPr>
          <w:sz w:val="28"/>
          <w:szCs w:val="28"/>
          <w:lang w:eastAsia="en-US"/>
        </w:rPr>
        <w:t> </w:t>
      </w:r>
    </w:p>
    <w:p w:rsidR="00367644" w:rsidRPr="00367644" w:rsidRDefault="00367644" w:rsidP="00367644">
      <w:pPr>
        <w:shd w:val="clear" w:color="auto" w:fill="FFFFFF"/>
        <w:spacing w:after="160" w:line="259" w:lineRule="auto"/>
        <w:jc w:val="both"/>
        <w:rPr>
          <w:sz w:val="28"/>
          <w:szCs w:val="28"/>
          <w:lang w:eastAsia="en-US"/>
        </w:rPr>
      </w:pPr>
      <w:bookmarkStart w:id="22" w:name="dst100055"/>
      <w:bookmarkEnd w:id="22"/>
      <w:r w:rsidRPr="00367644">
        <w:rPr>
          <w:sz w:val="28"/>
          <w:szCs w:val="28"/>
          <w:lang w:val="tt-RU" w:eastAsia="en-US"/>
        </w:rPr>
        <w:t>а) Р</w:t>
      </w:r>
      <w:r w:rsidRPr="00367644">
        <w:rPr>
          <w:sz w:val="28"/>
          <w:szCs w:val="28"/>
          <w:vertAlign w:val="subscript"/>
          <w:lang w:val="tt-RU" w:eastAsia="en-US"/>
        </w:rPr>
        <w:t>помi</w:t>
      </w:r>
      <w:r w:rsidRPr="00367644">
        <w:rPr>
          <w:sz w:val="28"/>
          <w:szCs w:val="28"/>
          <w:lang w:val="tt-RU" w:eastAsia="en-US"/>
        </w:rPr>
        <w:t> = К</w:t>
      </w:r>
      <w:r w:rsidRPr="00367644">
        <w:rPr>
          <w:sz w:val="28"/>
          <w:szCs w:val="28"/>
          <w:vertAlign w:val="subscript"/>
          <w:lang w:val="tt-RU" w:eastAsia="en-US"/>
        </w:rPr>
        <w:t>дкз</w:t>
      </w:r>
      <w:r w:rsidRPr="00367644">
        <w:rPr>
          <w:sz w:val="28"/>
          <w:szCs w:val="28"/>
          <w:lang w:val="tt-RU" w:eastAsia="en-US"/>
        </w:rPr>
        <w:t> x К</w:t>
      </w:r>
      <w:r w:rsidRPr="00367644">
        <w:rPr>
          <w:sz w:val="28"/>
          <w:szCs w:val="28"/>
          <w:vertAlign w:val="subscript"/>
          <w:lang w:val="tt-RU" w:eastAsia="en-US"/>
        </w:rPr>
        <w:t>кап.рем</w:t>
      </w:r>
      <w:r w:rsidRPr="00367644">
        <w:rPr>
          <w:sz w:val="28"/>
          <w:szCs w:val="28"/>
          <w:lang w:val="tt-RU" w:eastAsia="en-US"/>
        </w:rPr>
        <w:t> x К</w:t>
      </w:r>
      <w:r w:rsidRPr="00367644">
        <w:rPr>
          <w:sz w:val="28"/>
          <w:szCs w:val="28"/>
          <w:vertAlign w:val="subscript"/>
          <w:lang w:val="tt-RU" w:eastAsia="en-US"/>
        </w:rPr>
        <w:t>сез</w:t>
      </w:r>
      <w:r w:rsidRPr="00367644">
        <w:rPr>
          <w:sz w:val="28"/>
          <w:szCs w:val="28"/>
          <w:lang w:val="tt-RU" w:eastAsia="en-US"/>
        </w:rPr>
        <w:t> x Р</w:t>
      </w:r>
      <w:r w:rsidRPr="00367644">
        <w:rPr>
          <w:sz w:val="28"/>
          <w:szCs w:val="28"/>
          <w:vertAlign w:val="subscript"/>
          <w:lang w:val="tt-RU" w:eastAsia="en-US"/>
        </w:rPr>
        <w:t>исх.ось</w:t>
      </w:r>
      <w:r w:rsidRPr="00367644">
        <w:rPr>
          <w:sz w:val="28"/>
          <w:szCs w:val="28"/>
          <w:lang w:val="tt-RU" w:eastAsia="en-US"/>
        </w:rPr>
        <w:t> x</w:t>
      </w:r>
    </w:p>
    <w:p w:rsidR="00367644" w:rsidRPr="00367644" w:rsidRDefault="00367644" w:rsidP="00367644">
      <w:pPr>
        <w:shd w:val="clear" w:color="auto" w:fill="FFFFFF"/>
        <w:spacing w:after="160" w:line="259" w:lineRule="auto"/>
        <w:jc w:val="both"/>
        <w:rPr>
          <w:sz w:val="28"/>
          <w:szCs w:val="28"/>
          <w:lang w:eastAsia="en-US"/>
        </w:rPr>
      </w:pPr>
      <w:r w:rsidRPr="00367644">
        <w:rPr>
          <w:sz w:val="28"/>
          <w:szCs w:val="28"/>
          <w:lang w:val="tt-RU" w:eastAsia="en-US"/>
        </w:rPr>
        <w:t>x (1 + 0,2 x П</w:t>
      </w:r>
      <w:r w:rsidRPr="00367644">
        <w:rPr>
          <w:sz w:val="28"/>
          <w:szCs w:val="28"/>
          <w:vertAlign w:val="subscript"/>
          <w:lang w:val="tt-RU" w:eastAsia="en-US"/>
        </w:rPr>
        <w:t>ось</w:t>
      </w:r>
      <w:r w:rsidRPr="00367644">
        <w:rPr>
          <w:sz w:val="28"/>
          <w:szCs w:val="28"/>
          <w:vertAlign w:val="superscript"/>
          <w:lang w:val="tt-RU" w:eastAsia="en-US"/>
        </w:rPr>
        <w:t>1,92</w:t>
      </w:r>
      <w:r w:rsidRPr="00367644">
        <w:rPr>
          <w:sz w:val="28"/>
          <w:szCs w:val="28"/>
          <w:lang w:val="tt-RU" w:eastAsia="en-US"/>
        </w:rPr>
        <w:t> x (a / Н - b))</w:t>
      </w:r>
    </w:p>
    <w:p w:rsidR="00367644" w:rsidRPr="00367644" w:rsidRDefault="00367644" w:rsidP="00367644">
      <w:pPr>
        <w:shd w:val="clear" w:color="auto" w:fill="FFFFFF"/>
        <w:spacing w:after="160" w:line="259" w:lineRule="auto"/>
        <w:jc w:val="both"/>
        <w:rPr>
          <w:sz w:val="28"/>
          <w:szCs w:val="28"/>
          <w:lang w:eastAsia="en-US"/>
        </w:rPr>
      </w:pPr>
      <w:r w:rsidRPr="00367644">
        <w:rPr>
          <w:sz w:val="28"/>
          <w:szCs w:val="28"/>
          <w:lang w:val="tt-RU" w:eastAsia="en-US"/>
        </w:rPr>
        <w:t>(капиталь һәм җиңеләйтелгән типтагы юллар өчен, шул исәптән елның кышкы чоры өчен) монда:</w:t>
      </w:r>
      <w:bookmarkStart w:id="23" w:name="dst100056"/>
      <w:bookmarkEnd w:id="23"/>
    </w:p>
    <w:p w:rsidR="00367644" w:rsidRPr="00367644" w:rsidRDefault="00367644" w:rsidP="00367644">
      <w:pPr>
        <w:shd w:val="clear" w:color="auto" w:fill="FFFFFF"/>
        <w:spacing w:after="160" w:line="290" w:lineRule="atLeast"/>
        <w:ind w:firstLine="540"/>
        <w:jc w:val="both"/>
        <w:rPr>
          <w:sz w:val="28"/>
          <w:szCs w:val="28"/>
          <w:lang w:eastAsia="en-US"/>
        </w:rPr>
      </w:pPr>
      <w:bookmarkStart w:id="24" w:name="dst100057"/>
      <w:bookmarkEnd w:id="24"/>
      <w:r w:rsidRPr="00367644">
        <w:rPr>
          <w:sz w:val="28"/>
          <w:szCs w:val="28"/>
          <w:lang w:val="tt-RU" w:eastAsia="en-US"/>
        </w:rPr>
        <w:t>Кдкз-1  таблицада китерелгән юл-климат зоналары шартларын исәпкә алучы коэффициент;</w:t>
      </w:r>
      <w:r w:rsidRPr="00367644">
        <w:rPr>
          <w:sz w:val="28"/>
          <w:szCs w:val="28"/>
          <w:lang w:eastAsia="en-US"/>
        </w:rPr>
        <w:t xml:space="preserve"> </w:t>
      </w:r>
    </w:p>
    <w:p w:rsidR="00367644" w:rsidRPr="00367644" w:rsidRDefault="00367644" w:rsidP="00367644">
      <w:pPr>
        <w:shd w:val="clear" w:color="auto" w:fill="FFFFFF"/>
        <w:spacing w:after="160" w:line="290" w:lineRule="atLeast"/>
        <w:ind w:firstLine="540"/>
        <w:jc w:val="both"/>
        <w:rPr>
          <w:sz w:val="28"/>
          <w:szCs w:val="28"/>
          <w:lang w:eastAsia="en-US"/>
        </w:rPr>
      </w:pPr>
      <w:bookmarkStart w:id="25" w:name="dst100058"/>
      <w:bookmarkEnd w:id="25"/>
      <w:r w:rsidRPr="00367644">
        <w:rPr>
          <w:sz w:val="28"/>
          <w:szCs w:val="28"/>
          <w:lang w:val="tt-RU" w:eastAsia="en-US"/>
        </w:rPr>
        <w:t>К</w:t>
      </w:r>
      <w:r w:rsidRPr="00367644">
        <w:rPr>
          <w:sz w:val="28"/>
          <w:szCs w:val="28"/>
          <w:vertAlign w:val="subscript"/>
          <w:lang w:val="tt-RU" w:eastAsia="en-US"/>
        </w:rPr>
        <w:t>кап.рем</w:t>
      </w:r>
      <w:r w:rsidRPr="00367644">
        <w:rPr>
          <w:sz w:val="28"/>
          <w:szCs w:val="28"/>
          <w:lang w:val="tt-RU" w:eastAsia="en-US"/>
        </w:rPr>
        <w:t>-коэфффициент, Россия Федерациясе территориясендә автомобиль юлының урнашуына бәйле рәвештә, капиталь ремонт һәм ремонт эшләрен башкаруның чагыштырмача бәясен исәпкә ала, ул 1 таблицада китерелгән;</w:t>
      </w:r>
      <w:r w:rsidRPr="00367644">
        <w:rPr>
          <w:sz w:val="28"/>
          <w:szCs w:val="28"/>
          <w:lang w:eastAsia="en-US"/>
        </w:rPr>
        <w:t xml:space="preserve"> </w:t>
      </w:r>
    </w:p>
    <w:p w:rsidR="00367644" w:rsidRPr="00367644" w:rsidRDefault="00367644" w:rsidP="00367644">
      <w:pPr>
        <w:shd w:val="clear" w:color="auto" w:fill="FFFFFF"/>
        <w:spacing w:after="160" w:line="290" w:lineRule="atLeast"/>
        <w:ind w:firstLine="540"/>
        <w:jc w:val="both"/>
        <w:rPr>
          <w:sz w:val="28"/>
          <w:szCs w:val="28"/>
          <w:lang w:eastAsia="en-US"/>
        </w:rPr>
      </w:pPr>
      <w:bookmarkStart w:id="26" w:name="dst100059"/>
      <w:bookmarkEnd w:id="26"/>
      <w:r w:rsidRPr="00367644">
        <w:rPr>
          <w:sz w:val="28"/>
          <w:szCs w:val="28"/>
          <w:lang w:val="tt-RU" w:eastAsia="en-US"/>
        </w:rPr>
        <w:t>Ксез-табигать-климат шартларын исәпкә ала торган, уңайсыз табигать-климат шартларында 1 тигез булган коэффициент калган вакытта 0,35  тигез;</w:t>
      </w:r>
    </w:p>
    <w:p w:rsidR="00367644" w:rsidRPr="00367644" w:rsidRDefault="00367644" w:rsidP="00367644">
      <w:pPr>
        <w:shd w:val="clear" w:color="auto" w:fill="FFFFFF"/>
        <w:spacing w:after="160" w:line="290" w:lineRule="atLeast"/>
        <w:ind w:firstLine="540"/>
        <w:jc w:val="both"/>
        <w:rPr>
          <w:sz w:val="28"/>
          <w:szCs w:val="28"/>
          <w:lang w:eastAsia="en-US"/>
        </w:rPr>
      </w:pPr>
      <w:bookmarkStart w:id="27" w:name="dst100060"/>
      <w:bookmarkEnd w:id="27"/>
      <w:r w:rsidRPr="00367644">
        <w:rPr>
          <w:sz w:val="28"/>
          <w:szCs w:val="28"/>
          <w:lang w:val="tt-RU" w:eastAsia="en-US"/>
        </w:rPr>
        <w:t>Р</w:t>
      </w:r>
      <w:r w:rsidRPr="00367644">
        <w:rPr>
          <w:sz w:val="28"/>
          <w:szCs w:val="28"/>
          <w:vertAlign w:val="subscript"/>
          <w:lang w:val="tt-RU" w:eastAsia="en-US"/>
        </w:rPr>
        <w:t>исх.ось</w:t>
      </w:r>
      <w:r w:rsidRPr="00367644">
        <w:rPr>
          <w:sz w:val="28"/>
          <w:szCs w:val="28"/>
          <w:lang w:val="tt-RU" w:eastAsia="en-US"/>
        </w:rPr>
        <w:t xml:space="preserve"> - автомобиль юлы өчен транспорт чарасы күчәренә рөхсәт ителгән йөкләнешләрне арттырганда зыян күләменең 2  таблицада китерелгән башлангыч күрсәткече;</w:t>
      </w:r>
      <w:r w:rsidRPr="00367644">
        <w:rPr>
          <w:sz w:val="28"/>
          <w:szCs w:val="28"/>
          <w:lang w:eastAsia="en-US"/>
        </w:rPr>
        <w:t xml:space="preserve"> </w:t>
      </w:r>
    </w:p>
    <w:p w:rsidR="00367644" w:rsidRPr="00367644" w:rsidRDefault="00367644" w:rsidP="00367644">
      <w:pPr>
        <w:shd w:val="clear" w:color="auto" w:fill="FFFFFF"/>
        <w:spacing w:after="160" w:line="290" w:lineRule="atLeast"/>
        <w:ind w:firstLine="540"/>
        <w:jc w:val="both"/>
        <w:rPr>
          <w:sz w:val="28"/>
          <w:szCs w:val="28"/>
          <w:lang w:eastAsia="en-US"/>
        </w:rPr>
      </w:pPr>
      <w:bookmarkStart w:id="28" w:name="dst100061"/>
      <w:bookmarkEnd w:id="28"/>
      <w:r w:rsidRPr="00367644">
        <w:rPr>
          <w:sz w:val="28"/>
          <w:szCs w:val="28"/>
          <w:lang w:val="tt-RU" w:eastAsia="en-US"/>
        </w:rPr>
        <w:t>П</w:t>
      </w:r>
      <w:r w:rsidRPr="00367644">
        <w:rPr>
          <w:sz w:val="28"/>
          <w:szCs w:val="28"/>
          <w:vertAlign w:val="subscript"/>
          <w:lang w:val="tt-RU" w:eastAsia="en-US"/>
        </w:rPr>
        <w:t>ось</w:t>
      </w:r>
      <w:r w:rsidRPr="00367644">
        <w:rPr>
          <w:sz w:val="28"/>
          <w:szCs w:val="28"/>
          <w:lang w:val="tt-RU" w:eastAsia="en-US"/>
        </w:rPr>
        <w:t> -автомобиль юлы өчен рөхсәт ителгән транспорт чарасының бер өлешенә факттагы йөкләнешне арттыру күләме, т;</w:t>
      </w:r>
    </w:p>
    <w:p w:rsidR="00367644" w:rsidRPr="00367644" w:rsidRDefault="00367644" w:rsidP="00367644">
      <w:pPr>
        <w:shd w:val="clear" w:color="auto" w:fill="FFFFFF"/>
        <w:spacing w:after="160" w:line="290" w:lineRule="atLeast"/>
        <w:ind w:firstLine="540"/>
        <w:jc w:val="both"/>
        <w:rPr>
          <w:sz w:val="28"/>
          <w:szCs w:val="28"/>
          <w:lang w:eastAsia="en-US"/>
        </w:rPr>
      </w:pPr>
      <w:bookmarkStart w:id="29" w:name="dst100062"/>
      <w:bookmarkEnd w:id="29"/>
      <w:r w:rsidRPr="00367644">
        <w:rPr>
          <w:sz w:val="28"/>
          <w:szCs w:val="28"/>
          <w:lang w:val="tt-RU" w:eastAsia="en-US"/>
        </w:rPr>
        <w:lastRenderedPageBreak/>
        <w:t>Н-автомобиль юлы өчен транспорт чарасының барлык төрләренә норматив йөкләмә;</w:t>
      </w:r>
    </w:p>
    <w:p w:rsidR="00367644" w:rsidRPr="00367644" w:rsidRDefault="00367644" w:rsidP="00367644">
      <w:pPr>
        <w:shd w:val="clear" w:color="auto" w:fill="FFFFFF"/>
        <w:spacing w:after="160" w:line="290" w:lineRule="atLeast"/>
        <w:ind w:firstLine="540"/>
        <w:jc w:val="both"/>
        <w:rPr>
          <w:sz w:val="28"/>
          <w:szCs w:val="28"/>
          <w:lang w:eastAsia="en-US"/>
        </w:rPr>
      </w:pPr>
      <w:bookmarkStart w:id="30" w:name="dst100063"/>
      <w:bookmarkEnd w:id="30"/>
      <w:r w:rsidRPr="00367644">
        <w:rPr>
          <w:sz w:val="28"/>
          <w:szCs w:val="28"/>
          <w:lang w:val="tt-RU" w:eastAsia="en-US"/>
        </w:rPr>
        <w:t>a, b -даими коэффициентлар, 2 таблицада китерелгән;</w:t>
      </w:r>
      <w:r w:rsidRPr="00367644">
        <w:rPr>
          <w:sz w:val="28"/>
          <w:szCs w:val="28"/>
          <w:lang w:eastAsia="en-US"/>
        </w:rPr>
        <w:t xml:space="preserve"> </w:t>
      </w:r>
    </w:p>
    <w:p w:rsidR="00367644" w:rsidRPr="00367644" w:rsidRDefault="00367644" w:rsidP="00367644">
      <w:pPr>
        <w:shd w:val="clear" w:color="auto" w:fill="FFFFFF"/>
        <w:spacing w:after="160" w:line="290" w:lineRule="atLeast"/>
        <w:jc w:val="both"/>
        <w:rPr>
          <w:sz w:val="28"/>
          <w:szCs w:val="28"/>
          <w:lang w:eastAsia="en-US"/>
        </w:rPr>
      </w:pPr>
      <w:r w:rsidRPr="00367644">
        <w:rPr>
          <w:sz w:val="28"/>
          <w:szCs w:val="28"/>
          <w:lang w:eastAsia="en-US"/>
        </w:rPr>
        <w:t> </w:t>
      </w:r>
    </w:p>
    <w:p w:rsidR="00367644" w:rsidRPr="00367644" w:rsidRDefault="00367644" w:rsidP="00367644">
      <w:pPr>
        <w:shd w:val="clear" w:color="auto" w:fill="FFFFFF"/>
        <w:spacing w:after="160" w:line="259" w:lineRule="auto"/>
        <w:jc w:val="both"/>
        <w:rPr>
          <w:sz w:val="28"/>
          <w:szCs w:val="28"/>
          <w:lang w:eastAsia="en-US"/>
        </w:rPr>
      </w:pPr>
      <w:bookmarkStart w:id="31" w:name="dst100064"/>
      <w:bookmarkEnd w:id="31"/>
      <w:r w:rsidRPr="00367644">
        <w:rPr>
          <w:sz w:val="28"/>
          <w:szCs w:val="28"/>
          <w:lang w:val="tt-RU" w:eastAsia="en-US"/>
        </w:rPr>
        <w:t>б) Р</w:t>
      </w:r>
      <w:r w:rsidRPr="00367644">
        <w:rPr>
          <w:sz w:val="28"/>
          <w:szCs w:val="28"/>
          <w:vertAlign w:val="subscript"/>
          <w:lang w:val="tt-RU" w:eastAsia="en-US"/>
        </w:rPr>
        <w:t>помi</w:t>
      </w:r>
      <w:r w:rsidRPr="00367644">
        <w:rPr>
          <w:sz w:val="28"/>
          <w:szCs w:val="28"/>
          <w:lang w:val="tt-RU" w:eastAsia="en-US"/>
        </w:rPr>
        <w:t> = К</w:t>
      </w:r>
      <w:r w:rsidRPr="00367644">
        <w:rPr>
          <w:sz w:val="28"/>
          <w:szCs w:val="28"/>
          <w:vertAlign w:val="subscript"/>
          <w:lang w:val="tt-RU" w:eastAsia="en-US"/>
        </w:rPr>
        <w:t>кап.рем</w:t>
      </w:r>
      <w:r w:rsidRPr="00367644">
        <w:rPr>
          <w:sz w:val="28"/>
          <w:szCs w:val="28"/>
          <w:lang w:val="tt-RU" w:eastAsia="en-US"/>
        </w:rPr>
        <w:t> x К</w:t>
      </w:r>
      <w:r w:rsidRPr="00367644">
        <w:rPr>
          <w:sz w:val="28"/>
          <w:szCs w:val="28"/>
          <w:vertAlign w:val="subscript"/>
          <w:lang w:val="tt-RU" w:eastAsia="en-US"/>
        </w:rPr>
        <w:t>сез</w:t>
      </w:r>
      <w:r w:rsidRPr="00367644">
        <w:rPr>
          <w:sz w:val="28"/>
          <w:szCs w:val="28"/>
          <w:lang w:val="tt-RU" w:eastAsia="en-US"/>
        </w:rPr>
        <w:t> x Р</w:t>
      </w:r>
      <w:r w:rsidRPr="00367644">
        <w:rPr>
          <w:sz w:val="28"/>
          <w:szCs w:val="28"/>
          <w:vertAlign w:val="subscript"/>
          <w:lang w:val="tt-RU" w:eastAsia="en-US"/>
        </w:rPr>
        <w:t>исх.ось</w:t>
      </w:r>
      <w:r w:rsidRPr="00367644">
        <w:rPr>
          <w:sz w:val="28"/>
          <w:szCs w:val="28"/>
          <w:lang w:val="tt-RU" w:eastAsia="en-US"/>
        </w:rPr>
        <w:t> x</w:t>
      </w:r>
    </w:p>
    <w:p w:rsidR="00367644" w:rsidRPr="00367644" w:rsidRDefault="00367644" w:rsidP="00367644">
      <w:pPr>
        <w:shd w:val="clear" w:color="auto" w:fill="FFFFFF"/>
        <w:spacing w:after="160" w:line="259" w:lineRule="auto"/>
        <w:jc w:val="both"/>
        <w:rPr>
          <w:sz w:val="28"/>
          <w:szCs w:val="28"/>
          <w:lang w:eastAsia="en-US"/>
        </w:rPr>
      </w:pPr>
      <w:r w:rsidRPr="00367644">
        <w:rPr>
          <w:sz w:val="28"/>
          <w:szCs w:val="28"/>
          <w:lang w:val="tt-RU" w:eastAsia="en-US"/>
        </w:rPr>
        <w:t>x (1 + 0,14 x П</w:t>
      </w:r>
      <w:r w:rsidRPr="00367644">
        <w:rPr>
          <w:sz w:val="28"/>
          <w:szCs w:val="28"/>
          <w:vertAlign w:val="subscript"/>
          <w:lang w:val="tt-RU" w:eastAsia="en-US"/>
        </w:rPr>
        <w:t>ось</w:t>
      </w:r>
      <w:r w:rsidRPr="00367644">
        <w:rPr>
          <w:sz w:val="28"/>
          <w:szCs w:val="28"/>
          <w:vertAlign w:val="superscript"/>
          <w:lang w:val="tt-RU" w:eastAsia="en-US"/>
        </w:rPr>
        <w:t>1,24</w:t>
      </w:r>
      <w:r w:rsidRPr="00367644">
        <w:rPr>
          <w:sz w:val="28"/>
          <w:szCs w:val="28"/>
          <w:lang w:val="tt-RU" w:eastAsia="en-US"/>
        </w:rPr>
        <w:t> x (a / Н - b))</w:t>
      </w:r>
    </w:p>
    <w:p w:rsidR="00367644" w:rsidRPr="00367644" w:rsidRDefault="00367644" w:rsidP="00367644">
      <w:pPr>
        <w:shd w:val="clear" w:color="auto" w:fill="FFFFFF"/>
        <w:spacing w:after="160" w:line="259" w:lineRule="auto"/>
        <w:jc w:val="both"/>
        <w:rPr>
          <w:sz w:val="28"/>
          <w:szCs w:val="28"/>
          <w:lang w:eastAsia="en-US"/>
        </w:rPr>
      </w:pPr>
      <w:r w:rsidRPr="00367644">
        <w:rPr>
          <w:sz w:val="28"/>
          <w:szCs w:val="28"/>
          <w:lang w:val="tt-RU" w:eastAsia="en-US"/>
        </w:rPr>
        <w:t>(күчмә тибындагы өслек белән, шул исәптән кышкы чор өчен).</w:t>
      </w:r>
    </w:p>
    <w:p w:rsidR="00367644" w:rsidRPr="00367644" w:rsidRDefault="00367644" w:rsidP="00367644">
      <w:pPr>
        <w:shd w:val="clear" w:color="auto" w:fill="FFFFFF"/>
        <w:spacing w:after="160" w:line="290" w:lineRule="atLeast"/>
        <w:jc w:val="both"/>
        <w:rPr>
          <w:sz w:val="28"/>
          <w:szCs w:val="28"/>
          <w:lang w:eastAsia="en-US"/>
        </w:rPr>
      </w:pPr>
      <w:r w:rsidRPr="00367644">
        <w:rPr>
          <w:sz w:val="28"/>
          <w:szCs w:val="28"/>
          <w:lang w:eastAsia="en-US"/>
        </w:rPr>
        <w:t> </w:t>
      </w:r>
    </w:p>
    <w:p w:rsidR="00367644" w:rsidRPr="00367644" w:rsidRDefault="00367644" w:rsidP="00367644">
      <w:pPr>
        <w:shd w:val="clear" w:color="auto" w:fill="FFFFFF"/>
        <w:spacing w:after="160" w:line="290" w:lineRule="atLeast"/>
        <w:ind w:firstLine="540"/>
        <w:jc w:val="both"/>
        <w:rPr>
          <w:sz w:val="28"/>
          <w:szCs w:val="28"/>
          <w:lang w:eastAsia="en-US"/>
        </w:rPr>
      </w:pPr>
      <w:bookmarkStart w:id="32" w:name="dst100065"/>
      <w:bookmarkEnd w:id="32"/>
      <w:r w:rsidRPr="00367644">
        <w:rPr>
          <w:sz w:val="28"/>
          <w:szCs w:val="28"/>
          <w:lang w:val="tt-RU" w:eastAsia="en-US"/>
        </w:rPr>
        <w:t>4. Һәр 100 километрга (Рпм) рөхсәт ителгән масса зурлыклары арттырганда зыян күләме формула буенча билгеләнә:</w:t>
      </w:r>
    </w:p>
    <w:p w:rsidR="00367644" w:rsidRPr="00367644" w:rsidRDefault="00367644" w:rsidP="00367644">
      <w:pPr>
        <w:shd w:val="clear" w:color="auto" w:fill="FFFFFF"/>
        <w:spacing w:after="160" w:line="290" w:lineRule="atLeast"/>
        <w:jc w:val="both"/>
        <w:rPr>
          <w:sz w:val="28"/>
          <w:szCs w:val="28"/>
          <w:lang w:eastAsia="en-US"/>
        </w:rPr>
      </w:pPr>
      <w:r w:rsidRPr="00367644">
        <w:rPr>
          <w:sz w:val="28"/>
          <w:szCs w:val="28"/>
          <w:lang w:eastAsia="en-US"/>
        </w:rPr>
        <w:t> </w:t>
      </w:r>
    </w:p>
    <w:p w:rsidR="00367644" w:rsidRPr="00367644" w:rsidRDefault="00367644" w:rsidP="00367644">
      <w:pPr>
        <w:shd w:val="clear" w:color="auto" w:fill="FFFFFF"/>
        <w:spacing w:after="160" w:line="259" w:lineRule="auto"/>
        <w:jc w:val="both"/>
        <w:rPr>
          <w:sz w:val="28"/>
          <w:szCs w:val="28"/>
          <w:lang w:val="tt-RU" w:eastAsia="en-US"/>
        </w:rPr>
      </w:pPr>
      <w:bookmarkStart w:id="33" w:name="dst100066"/>
      <w:bookmarkEnd w:id="33"/>
      <w:r w:rsidRPr="00367644">
        <w:rPr>
          <w:sz w:val="28"/>
          <w:szCs w:val="28"/>
          <w:lang w:val="tt-RU" w:eastAsia="en-US"/>
        </w:rPr>
        <w:t>Р</w:t>
      </w:r>
      <w:r w:rsidRPr="00367644">
        <w:rPr>
          <w:sz w:val="28"/>
          <w:szCs w:val="28"/>
          <w:vertAlign w:val="subscript"/>
          <w:lang w:val="tt-RU" w:eastAsia="en-US"/>
        </w:rPr>
        <w:t>пм</w:t>
      </w:r>
      <w:r w:rsidRPr="00367644">
        <w:rPr>
          <w:sz w:val="28"/>
          <w:szCs w:val="28"/>
          <w:lang w:val="tt-RU" w:eastAsia="en-US"/>
        </w:rPr>
        <w:t> = К</w:t>
      </w:r>
      <w:r w:rsidRPr="00367644">
        <w:rPr>
          <w:sz w:val="28"/>
          <w:szCs w:val="28"/>
          <w:vertAlign w:val="subscript"/>
          <w:lang w:val="tt-RU" w:eastAsia="en-US"/>
        </w:rPr>
        <w:t>кап.рем</w:t>
      </w:r>
      <w:r w:rsidRPr="00367644">
        <w:rPr>
          <w:sz w:val="28"/>
          <w:szCs w:val="28"/>
          <w:lang w:val="tt-RU" w:eastAsia="en-US"/>
        </w:rPr>
        <w:t> x К</w:t>
      </w:r>
      <w:r w:rsidRPr="00367644">
        <w:rPr>
          <w:sz w:val="28"/>
          <w:szCs w:val="28"/>
          <w:vertAlign w:val="subscript"/>
          <w:lang w:val="tt-RU" w:eastAsia="en-US"/>
        </w:rPr>
        <w:t>пм</w:t>
      </w:r>
      <w:r w:rsidRPr="00367644">
        <w:rPr>
          <w:sz w:val="28"/>
          <w:szCs w:val="28"/>
          <w:lang w:val="tt-RU" w:eastAsia="en-US"/>
        </w:rPr>
        <w:t> x Р</w:t>
      </w:r>
      <w:r w:rsidRPr="00367644">
        <w:rPr>
          <w:sz w:val="28"/>
          <w:szCs w:val="28"/>
          <w:vertAlign w:val="subscript"/>
          <w:lang w:val="tt-RU" w:eastAsia="en-US"/>
        </w:rPr>
        <w:t>исх.пм</w:t>
      </w:r>
      <w:r w:rsidRPr="00367644">
        <w:rPr>
          <w:sz w:val="28"/>
          <w:szCs w:val="28"/>
          <w:lang w:val="tt-RU" w:eastAsia="en-US"/>
        </w:rPr>
        <w:t> x (1 + c x П</w:t>
      </w:r>
      <w:r w:rsidRPr="00367644">
        <w:rPr>
          <w:sz w:val="28"/>
          <w:szCs w:val="28"/>
          <w:vertAlign w:val="subscript"/>
          <w:lang w:val="tt-RU" w:eastAsia="en-US"/>
        </w:rPr>
        <w:t>пм</w:t>
      </w:r>
      <w:r w:rsidRPr="00367644">
        <w:rPr>
          <w:sz w:val="28"/>
          <w:szCs w:val="28"/>
          <w:lang w:val="tt-RU" w:eastAsia="en-US"/>
        </w:rPr>
        <w:t>),</w:t>
      </w:r>
    </w:p>
    <w:p w:rsidR="00367644" w:rsidRPr="00367644" w:rsidRDefault="00367644" w:rsidP="00367644">
      <w:pPr>
        <w:shd w:val="clear" w:color="auto" w:fill="FFFFFF"/>
        <w:spacing w:after="160" w:line="290" w:lineRule="atLeast"/>
        <w:ind w:firstLine="540"/>
        <w:jc w:val="both"/>
        <w:rPr>
          <w:sz w:val="28"/>
          <w:szCs w:val="28"/>
          <w:lang w:val="tt-RU" w:eastAsia="en-US"/>
        </w:rPr>
      </w:pPr>
      <w:bookmarkStart w:id="34" w:name="dst100067"/>
      <w:bookmarkEnd w:id="34"/>
      <w:r w:rsidRPr="00367644">
        <w:rPr>
          <w:sz w:val="28"/>
          <w:szCs w:val="28"/>
          <w:lang w:val="tt-RU" w:eastAsia="en-US"/>
        </w:rPr>
        <w:t>биредә:</w:t>
      </w:r>
    </w:p>
    <w:p w:rsidR="00367644" w:rsidRPr="00367644" w:rsidRDefault="00367644" w:rsidP="00367644">
      <w:pPr>
        <w:shd w:val="clear" w:color="auto" w:fill="FFFFFF"/>
        <w:spacing w:after="160" w:line="290" w:lineRule="atLeast"/>
        <w:ind w:firstLine="540"/>
        <w:jc w:val="both"/>
        <w:rPr>
          <w:sz w:val="28"/>
          <w:szCs w:val="28"/>
          <w:lang w:val="tt-RU" w:eastAsia="en-US"/>
        </w:rPr>
      </w:pPr>
      <w:bookmarkStart w:id="35" w:name="dst100068"/>
      <w:bookmarkEnd w:id="35"/>
      <w:r w:rsidRPr="00367644">
        <w:rPr>
          <w:sz w:val="28"/>
          <w:szCs w:val="28"/>
          <w:lang w:val="tt-RU" w:eastAsia="en-US"/>
        </w:rPr>
        <w:t>К</w:t>
      </w:r>
      <w:r w:rsidRPr="00367644">
        <w:rPr>
          <w:sz w:val="28"/>
          <w:szCs w:val="28"/>
          <w:vertAlign w:val="subscript"/>
          <w:lang w:val="tt-RU" w:eastAsia="en-US"/>
        </w:rPr>
        <w:t>кап.рем</w:t>
      </w:r>
      <w:r w:rsidRPr="00367644">
        <w:rPr>
          <w:sz w:val="28"/>
          <w:szCs w:val="28"/>
          <w:lang w:val="tt-RU" w:eastAsia="en-US"/>
        </w:rPr>
        <w:t xml:space="preserve">-коэфффициент, Россия Федерациясе территориясендә автомобиль юлының урнашуына бәйле рәвештә, капиталь ремонт һәм ремонт эшләрен башкаруның чагыштырмача бәясен исәпкә ала, ул 1 таблицада китерелгән; </w:t>
      </w:r>
    </w:p>
    <w:p w:rsidR="00367644" w:rsidRPr="00367644" w:rsidRDefault="00367644" w:rsidP="00367644">
      <w:pPr>
        <w:shd w:val="clear" w:color="auto" w:fill="FFFFFF"/>
        <w:spacing w:after="160" w:line="290" w:lineRule="atLeast"/>
        <w:ind w:firstLine="540"/>
        <w:jc w:val="both"/>
        <w:rPr>
          <w:sz w:val="28"/>
          <w:szCs w:val="28"/>
          <w:lang w:val="tt-RU" w:eastAsia="en-US"/>
        </w:rPr>
      </w:pPr>
      <w:bookmarkStart w:id="36" w:name="dst100069"/>
      <w:bookmarkEnd w:id="36"/>
      <w:r w:rsidRPr="00367644">
        <w:rPr>
          <w:sz w:val="28"/>
          <w:szCs w:val="28"/>
          <w:lang w:val="tt-RU" w:eastAsia="en-US"/>
        </w:rPr>
        <w:t xml:space="preserve">Кпм-Россия Федерациясе территориясендә автомобиль юлының урнашуына бәйле рәвештә транспорт чарасы массасының йогынтысы коэффициенты, 1  таблицада китерелгән; </w:t>
      </w:r>
    </w:p>
    <w:p w:rsidR="00367644" w:rsidRPr="00367644" w:rsidRDefault="00367644" w:rsidP="00367644">
      <w:pPr>
        <w:shd w:val="clear" w:color="auto" w:fill="FFFFFF"/>
        <w:spacing w:after="160" w:line="290" w:lineRule="atLeast"/>
        <w:ind w:firstLine="540"/>
        <w:jc w:val="both"/>
        <w:rPr>
          <w:sz w:val="28"/>
          <w:szCs w:val="28"/>
          <w:lang w:val="tt-RU" w:eastAsia="en-US"/>
        </w:rPr>
      </w:pPr>
      <w:bookmarkStart w:id="37" w:name="dst100070"/>
      <w:bookmarkEnd w:id="37"/>
      <w:r w:rsidRPr="00367644">
        <w:rPr>
          <w:sz w:val="28"/>
          <w:szCs w:val="28"/>
          <w:lang w:val="tt-RU" w:eastAsia="en-US"/>
        </w:rPr>
        <w:t>Рисх.пм-автомобиль юлы өчен транспорт чарасының рөхсәт ителгән массасы артканда зыян күләменең беренчел күрсәткече-7365 сум/100 км;</w:t>
      </w:r>
    </w:p>
    <w:p w:rsidR="00367644" w:rsidRPr="00367644" w:rsidRDefault="00367644" w:rsidP="00367644">
      <w:pPr>
        <w:shd w:val="clear" w:color="auto" w:fill="FFFFFF"/>
        <w:spacing w:after="160" w:line="290" w:lineRule="atLeast"/>
        <w:ind w:firstLine="540"/>
        <w:jc w:val="both"/>
        <w:rPr>
          <w:sz w:val="28"/>
          <w:szCs w:val="28"/>
          <w:lang w:eastAsia="en-US"/>
        </w:rPr>
      </w:pPr>
      <w:bookmarkStart w:id="38" w:name="dst100071"/>
      <w:bookmarkEnd w:id="38"/>
      <w:r w:rsidRPr="00367644">
        <w:rPr>
          <w:sz w:val="28"/>
          <w:szCs w:val="28"/>
          <w:lang w:val="tt-RU" w:eastAsia="en-US"/>
        </w:rPr>
        <w:t>c-массаны арттыру коэффициенты, 0,01675 тигез;</w:t>
      </w:r>
    </w:p>
    <w:p w:rsidR="00367644" w:rsidRPr="00367644" w:rsidRDefault="00367644" w:rsidP="00367644">
      <w:pPr>
        <w:shd w:val="clear" w:color="auto" w:fill="FFFFFF"/>
        <w:spacing w:after="160" w:line="290" w:lineRule="atLeast"/>
        <w:ind w:firstLine="540"/>
        <w:jc w:val="both"/>
        <w:rPr>
          <w:sz w:val="28"/>
          <w:szCs w:val="28"/>
          <w:lang w:val="tt-RU" w:eastAsia="en-US"/>
        </w:rPr>
      </w:pPr>
      <w:bookmarkStart w:id="39" w:name="dst100072"/>
      <w:bookmarkEnd w:id="39"/>
      <w:r w:rsidRPr="00367644">
        <w:rPr>
          <w:sz w:val="28"/>
          <w:szCs w:val="28"/>
          <w:lang w:val="tt-RU" w:eastAsia="en-US"/>
        </w:rPr>
        <w:t>Ппм - транспорт чарасының факттагы массасын рөхсәт ителгән күләмнән арттыру.</w:t>
      </w:r>
      <w:bookmarkStart w:id="40" w:name="dst100073"/>
      <w:bookmarkEnd w:id="40"/>
    </w:p>
    <w:p w:rsidR="00367644" w:rsidRPr="00367644" w:rsidRDefault="00367644" w:rsidP="00367644">
      <w:pPr>
        <w:shd w:val="clear" w:color="auto" w:fill="FFFFFF"/>
        <w:spacing w:after="160" w:line="290" w:lineRule="atLeast"/>
        <w:ind w:firstLine="540"/>
        <w:jc w:val="both"/>
        <w:rPr>
          <w:sz w:val="28"/>
          <w:szCs w:val="28"/>
          <w:lang w:val="tt-RU" w:eastAsia="en-US"/>
        </w:rPr>
      </w:pPr>
      <w:r w:rsidRPr="00367644">
        <w:rPr>
          <w:b/>
          <w:sz w:val="28"/>
          <w:szCs w:val="28"/>
          <w:lang w:val="tt-RU" w:eastAsia="en-US"/>
        </w:rPr>
        <w:t>Искәрмә.</w:t>
      </w:r>
      <w:r w:rsidRPr="00367644">
        <w:rPr>
          <w:sz w:val="28"/>
          <w:szCs w:val="28"/>
          <w:lang w:val="tt-RU" w:eastAsia="en-US"/>
        </w:rPr>
        <w:t xml:space="preserve"> Транспорт чарасының рөхсәт ителә торган массасын 2 проценттан 15 процентка арттырганда (шул көнне кертеп) рөхсәт ителә торган массаның күрсәткечләрен арттырганда түбәндәге коэффициентлар кулланыла:</w:t>
      </w:r>
    </w:p>
    <w:p w:rsidR="00367644" w:rsidRPr="00367644" w:rsidRDefault="00367644" w:rsidP="00367644">
      <w:pPr>
        <w:shd w:val="clear" w:color="auto" w:fill="FFFFFF"/>
        <w:spacing w:after="160" w:line="290" w:lineRule="atLeast"/>
        <w:ind w:firstLine="540"/>
        <w:jc w:val="both"/>
        <w:rPr>
          <w:sz w:val="28"/>
          <w:szCs w:val="28"/>
          <w:lang w:val="tt-RU" w:eastAsia="en-US"/>
        </w:rPr>
      </w:pPr>
      <w:bookmarkStart w:id="41" w:name="dst100074"/>
      <w:bookmarkEnd w:id="41"/>
      <w:r w:rsidRPr="00367644">
        <w:rPr>
          <w:sz w:val="28"/>
          <w:szCs w:val="28"/>
          <w:lang w:val="tt-RU" w:eastAsia="en-US"/>
        </w:rPr>
        <w:t>2020 елның 31 декабренә (шул көнне кертеп)  кадәр-0,2;</w:t>
      </w:r>
    </w:p>
    <w:p w:rsidR="00367644" w:rsidRPr="00367644" w:rsidRDefault="00367644" w:rsidP="00367644">
      <w:pPr>
        <w:shd w:val="clear" w:color="auto" w:fill="FFFFFF"/>
        <w:spacing w:after="160" w:line="290" w:lineRule="atLeast"/>
        <w:ind w:firstLine="540"/>
        <w:jc w:val="both"/>
        <w:rPr>
          <w:sz w:val="28"/>
          <w:szCs w:val="28"/>
          <w:lang w:val="tt-RU" w:eastAsia="en-US"/>
        </w:rPr>
      </w:pPr>
      <w:bookmarkStart w:id="42" w:name="dst100075"/>
      <w:bookmarkEnd w:id="42"/>
      <w:r w:rsidRPr="00367644">
        <w:rPr>
          <w:sz w:val="28"/>
          <w:szCs w:val="28"/>
          <w:lang w:val="tt-RU" w:eastAsia="en-US"/>
        </w:rPr>
        <w:t>2021 елның 1 гыйнварыннан 2021 елның 31 декабренә (шул көнне кертеп)  кадәр - 0,4;</w:t>
      </w:r>
    </w:p>
    <w:p w:rsidR="00367644" w:rsidRPr="00367644" w:rsidRDefault="00367644" w:rsidP="00367644">
      <w:pPr>
        <w:shd w:val="clear" w:color="auto" w:fill="FFFFFF"/>
        <w:spacing w:after="160" w:line="290" w:lineRule="atLeast"/>
        <w:ind w:firstLine="540"/>
        <w:jc w:val="both"/>
        <w:rPr>
          <w:sz w:val="28"/>
          <w:szCs w:val="28"/>
          <w:lang w:val="tt-RU" w:eastAsia="en-US"/>
        </w:rPr>
      </w:pPr>
      <w:bookmarkStart w:id="43" w:name="dst100076"/>
      <w:bookmarkEnd w:id="43"/>
      <w:r w:rsidRPr="00367644">
        <w:rPr>
          <w:sz w:val="28"/>
          <w:szCs w:val="28"/>
          <w:lang w:val="tt-RU" w:eastAsia="en-US"/>
        </w:rPr>
        <w:t>2022 елның 1 гыйнварыннан 2022 елның 31 декабренә (шул көнне кертеп)  кадәр - 0,6;</w:t>
      </w:r>
    </w:p>
    <w:p w:rsidR="00367644" w:rsidRPr="00367644" w:rsidRDefault="00367644" w:rsidP="00367644">
      <w:pPr>
        <w:shd w:val="clear" w:color="auto" w:fill="FFFFFF"/>
        <w:spacing w:after="160" w:line="290" w:lineRule="atLeast"/>
        <w:ind w:firstLine="540"/>
        <w:jc w:val="both"/>
        <w:rPr>
          <w:sz w:val="28"/>
          <w:szCs w:val="28"/>
          <w:lang w:val="tt-RU" w:eastAsia="en-US"/>
        </w:rPr>
      </w:pPr>
      <w:bookmarkStart w:id="44" w:name="dst100077"/>
      <w:bookmarkEnd w:id="44"/>
      <w:r w:rsidRPr="00367644">
        <w:rPr>
          <w:sz w:val="28"/>
          <w:szCs w:val="28"/>
          <w:lang w:val="tt-RU" w:eastAsia="en-US"/>
        </w:rPr>
        <w:lastRenderedPageBreak/>
        <w:t>2023 елның 1 гыйнварыннан 2023 елның 31 декабренә (шул көнне кертеп)  кадәр - 0,8.</w:t>
      </w:r>
    </w:p>
    <w:p w:rsidR="00367644" w:rsidRPr="00367644" w:rsidRDefault="00367644" w:rsidP="00367644">
      <w:pPr>
        <w:shd w:val="clear" w:color="auto" w:fill="FFFFFF"/>
        <w:spacing w:after="144" w:line="362" w:lineRule="atLeast"/>
        <w:jc w:val="both"/>
        <w:outlineLvl w:val="0"/>
        <w:rPr>
          <w:b/>
          <w:bCs/>
          <w:kern w:val="36"/>
          <w:sz w:val="28"/>
          <w:szCs w:val="28"/>
          <w:lang w:val="tt-RU" w:eastAsia="en-US"/>
        </w:rPr>
      </w:pPr>
    </w:p>
    <w:p w:rsidR="00367644" w:rsidRPr="00367644" w:rsidRDefault="00367644" w:rsidP="00367644">
      <w:pPr>
        <w:shd w:val="clear" w:color="auto" w:fill="FFFFFF"/>
        <w:spacing w:after="144" w:line="362" w:lineRule="atLeast"/>
        <w:jc w:val="both"/>
        <w:outlineLvl w:val="0"/>
        <w:rPr>
          <w:bCs/>
          <w:kern w:val="36"/>
          <w:sz w:val="28"/>
          <w:szCs w:val="28"/>
          <w:lang w:eastAsia="en-US"/>
        </w:rPr>
      </w:pPr>
      <w:r w:rsidRPr="00367644">
        <w:rPr>
          <w:bCs/>
          <w:kern w:val="36"/>
          <w:sz w:val="28"/>
          <w:szCs w:val="28"/>
          <w:lang w:val="tt-RU" w:eastAsia="en-US"/>
        </w:rPr>
        <w:t>1 таблица</w:t>
      </w:r>
    </w:p>
    <w:p w:rsidR="00367644" w:rsidRPr="00367644" w:rsidRDefault="00367644" w:rsidP="00367644">
      <w:pPr>
        <w:shd w:val="clear" w:color="auto" w:fill="FFFFFF"/>
        <w:spacing w:after="144" w:line="290" w:lineRule="atLeast"/>
        <w:jc w:val="both"/>
        <w:outlineLvl w:val="0"/>
        <w:rPr>
          <w:b/>
          <w:bCs/>
          <w:kern w:val="36"/>
          <w:sz w:val="28"/>
          <w:szCs w:val="28"/>
          <w:lang w:eastAsia="en-US"/>
        </w:rPr>
      </w:pPr>
      <w:r w:rsidRPr="00367644">
        <w:rPr>
          <w:b/>
          <w:bCs/>
          <w:kern w:val="36"/>
          <w:sz w:val="28"/>
          <w:szCs w:val="28"/>
          <w:lang w:eastAsia="en-US"/>
        </w:rPr>
        <w:t> </w:t>
      </w:r>
    </w:p>
    <w:tbl>
      <w:tblPr>
        <w:tblW w:w="9020" w:type="dxa"/>
        <w:tblInd w:w="20" w:type="dxa"/>
        <w:shd w:val="clear" w:color="auto" w:fill="FFFFFF"/>
        <w:tblCellMar>
          <w:left w:w="0" w:type="dxa"/>
          <w:right w:w="0" w:type="dxa"/>
        </w:tblCellMar>
        <w:tblLook w:val="04A0" w:firstRow="1" w:lastRow="0" w:firstColumn="1" w:lastColumn="0" w:noHBand="0" w:noVBand="1"/>
      </w:tblPr>
      <w:tblGrid>
        <w:gridCol w:w="4834"/>
        <w:gridCol w:w="1068"/>
        <w:gridCol w:w="1744"/>
        <w:gridCol w:w="1374"/>
      </w:tblGrid>
      <w:tr w:rsidR="00367644" w:rsidRPr="00367644" w:rsidTr="00A950AF">
        <w:tc>
          <w:tcPr>
            <w:tcW w:w="0" w:type="auto"/>
            <w:tcBorders>
              <w:top w:val="single" w:sz="8" w:space="0" w:color="000000"/>
              <w:left w:val="nil"/>
              <w:bottom w:val="single" w:sz="8" w:space="0" w:color="000000"/>
              <w:right w:val="single" w:sz="8" w:space="0" w:color="000000"/>
            </w:tcBorders>
            <w:shd w:val="clear" w:color="auto" w:fill="FFFFFF"/>
            <w:hideMark/>
          </w:tcPr>
          <w:p w:rsidR="00367644" w:rsidRPr="00367644" w:rsidRDefault="00367644" w:rsidP="00367644">
            <w:pPr>
              <w:spacing w:after="100" w:line="259" w:lineRule="auto"/>
              <w:jc w:val="both"/>
              <w:rPr>
                <w:sz w:val="28"/>
                <w:szCs w:val="28"/>
                <w:lang w:eastAsia="en-US"/>
              </w:rPr>
            </w:pPr>
            <w:bookmarkStart w:id="45" w:name="dst100079"/>
            <w:bookmarkEnd w:id="45"/>
            <w:r w:rsidRPr="00367644">
              <w:rPr>
                <w:sz w:val="28"/>
                <w:szCs w:val="28"/>
                <w:lang w:val="tt-RU" w:eastAsia="en-US"/>
              </w:rPr>
              <w:t>Федераль округы</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367644" w:rsidRPr="00367644" w:rsidRDefault="00367644" w:rsidP="00367644">
            <w:pPr>
              <w:spacing w:after="100" w:line="259" w:lineRule="auto"/>
              <w:jc w:val="both"/>
              <w:rPr>
                <w:sz w:val="28"/>
                <w:szCs w:val="28"/>
                <w:lang w:eastAsia="en-US"/>
              </w:rPr>
            </w:pPr>
            <w:bookmarkStart w:id="46" w:name="dst100080"/>
            <w:bookmarkEnd w:id="46"/>
            <w:r w:rsidRPr="00367644">
              <w:rPr>
                <w:sz w:val="28"/>
                <w:szCs w:val="28"/>
                <w:lang w:val="tt-RU" w:eastAsia="en-US"/>
              </w:rPr>
              <w:t>К</w:t>
            </w:r>
            <w:r w:rsidRPr="00367644">
              <w:rPr>
                <w:sz w:val="28"/>
                <w:szCs w:val="28"/>
                <w:vertAlign w:val="subscript"/>
                <w:lang w:val="tt-RU" w:eastAsia="en-US"/>
              </w:rPr>
              <w:t>дкз</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367644" w:rsidRPr="00367644" w:rsidRDefault="00367644" w:rsidP="00367644">
            <w:pPr>
              <w:spacing w:after="100" w:line="259" w:lineRule="auto"/>
              <w:jc w:val="both"/>
              <w:rPr>
                <w:sz w:val="28"/>
                <w:szCs w:val="28"/>
                <w:lang w:eastAsia="en-US"/>
              </w:rPr>
            </w:pPr>
            <w:bookmarkStart w:id="47" w:name="dst100081"/>
            <w:bookmarkEnd w:id="47"/>
            <w:r w:rsidRPr="00367644">
              <w:rPr>
                <w:sz w:val="28"/>
                <w:szCs w:val="28"/>
                <w:lang w:val="tt-RU" w:eastAsia="en-US"/>
              </w:rPr>
              <w:t>К</w:t>
            </w:r>
            <w:r w:rsidRPr="00367644">
              <w:rPr>
                <w:sz w:val="28"/>
                <w:szCs w:val="28"/>
                <w:vertAlign w:val="subscript"/>
                <w:lang w:val="tt-RU" w:eastAsia="en-US"/>
              </w:rPr>
              <w:t>кап.рем</w:t>
            </w:r>
          </w:p>
        </w:tc>
        <w:tc>
          <w:tcPr>
            <w:tcW w:w="0" w:type="auto"/>
            <w:tcBorders>
              <w:top w:val="single" w:sz="8" w:space="0" w:color="000000"/>
              <w:left w:val="single" w:sz="8" w:space="0" w:color="000000"/>
              <w:bottom w:val="single" w:sz="8" w:space="0" w:color="000000"/>
              <w:right w:val="nil"/>
            </w:tcBorders>
            <w:shd w:val="clear" w:color="auto" w:fill="FFFFFF"/>
            <w:hideMark/>
          </w:tcPr>
          <w:p w:rsidR="00367644" w:rsidRPr="00367644" w:rsidRDefault="00367644" w:rsidP="00367644">
            <w:pPr>
              <w:spacing w:after="100" w:line="259" w:lineRule="auto"/>
              <w:jc w:val="both"/>
              <w:rPr>
                <w:sz w:val="28"/>
                <w:szCs w:val="28"/>
                <w:lang w:eastAsia="en-US"/>
              </w:rPr>
            </w:pPr>
            <w:bookmarkStart w:id="48" w:name="dst100082"/>
            <w:bookmarkEnd w:id="48"/>
            <w:r w:rsidRPr="00367644">
              <w:rPr>
                <w:sz w:val="28"/>
                <w:szCs w:val="28"/>
                <w:lang w:val="tt-RU" w:eastAsia="en-US"/>
              </w:rPr>
              <w:t>К</w:t>
            </w:r>
            <w:r w:rsidRPr="00367644">
              <w:rPr>
                <w:sz w:val="28"/>
                <w:szCs w:val="28"/>
                <w:vertAlign w:val="subscript"/>
                <w:lang w:val="tt-RU" w:eastAsia="en-US"/>
              </w:rPr>
              <w:t>пм</w:t>
            </w:r>
          </w:p>
        </w:tc>
      </w:tr>
      <w:tr w:rsidR="00367644" w:rsidRPr="00367644" w:rsidTr="00A950AF">
        <w:tc>
          <w:tcPr>
            <w:tcW w:w="0" w:type="auto"/>
            <w:tcBorders>
              <w:top w:val="single" w:sz="8" w:space="0" w:color="000000"/>
              <w:left w:val="nil"/>
              <w:bottom w:val="nil"/>
              <w:right w:val="nil"/>
            </w:tcBorders>
            <w:shd w:val="clear" w:color="auto" w:fill="FFFFFF"/>
            <w:hideMark/>
          </w:tcPr>
          <w:p w:rsidR="00367644" w:rsidRPr="00367644" w:rsidRDefault="00367644" w:rsidP="00367644">
            <w:pPr>
              <w:spacing w:after="100" w:line="308" w:lineRule="atLeast"/>
              <w:jc w:val="both"/>
              <w:rPr>
                <w:b/>
                <w:sz w:val="28"/>
                <w:szCs w:val="28"/>
                <w:lang w:eastAsia="en-US"/>
              </w:rPr>
            </w:pPr>
            <w:bookmarkStart w:id="49" w:name="dst100083"/>
            <w:bookmarkEnd w:id="49"/>
            <w:r w:rsidRPr="00367644">
              <w:rPr>
                <w:b/>
                <w:sz w:val="28"/>
                <w:szCs w:val="28"/>
                <w:lang w:val="tt-RU" w:eastAsia="en-US"/>
              </w:rPr>
              <w:t>Үзәк</w:t>
            </w:r>
          </w:p>
        </w:tc>
        <w:tc>
          <w:tcPr>
            <w:tcW w:w="0" w:type="auto"/>
            <w:tcBorders>
              <w:top w:val="single" w:sz="8" w:space="0" w:color="000000"/>
              <w:left w:val="nil"/>
              <w:bottom w:val="nil"/>
              <w:right w:val="nil"/>
            </w:tcBorders>
            <w:shd w:val="clear" w:color="auto" w:fill="FFFFFF"/>
            <w:hideMark/>
          </w:tcPr>
          <w:p w:rsidR="00367644" w:rsidRPr="00367644" w:rsidRDefault="00367644" w:rsidP="00367644">
            <w:pPr>
              <w:spacing w:after="100" w:line="259" w:lineRule="auto"/>
              <w:jc w:val="both"/>
              <w:rPr>
                <w:b/>
                <w:sz w:val="28"/>
                <w:szCs w:val="28"/>
                <w:lang w:eastAsia="en-US"/>
              </w:rPr>
            </w:pPr>
            <w:bookmarkStart w:id="50" w:name="dst100084"/>
            <w:bookmarkEnd w:id="50"/>
            <w:r w:rsidRPr="00367644">
              <w:rPr>
                <w:b/>
                <w:sz w:val="28"/>
                <w:szCs w:val="28"/>
                <w:lang w:val="tt-RU" w:eastAsia="en-US"/>
              </w:rPr>
              <w:t>2,07</w:t>
            </w:r>
          </w:p>
        </w:tc>
        <w:tc>
          <w:tcPr>
            <w:tcW w:w="0" w:type="auto"/>
            <w:tcBorders>
              <w:top w:val="single" w:sz="8" w:space="0" w:color="000000"/>
              <w:left w:val="nil"/>
              <w:bottom w:val="nil"/>
              <w:right w:val="nil"/>
            </w:tcBorders>
            <w:shd w:val="clear" w:color="auto" w:fill="FFFFFF"/>
            <w:hideMark/>
          </w:tcPr>
          <w:p w:rsidR="00367644" w:rsidRPr="00367644" w:rsidRDefault="00367644" w:rsidP="00367644">
            <w:pPr>
              <w:spacing w:after="100" w:line="259" w:lineRule="auto"/>
              <w:jc w:val="both"/>
              <w:rPr>
                <w:b/>
                <w:sz w:val="28"/>
                <w:szCs w:val="28"/>
                <w:lang w:eastAsia="en-US"/>
              </w:rPr>
            </w:pPr>
            <w:bookmarkStart w:id="51" w:name="dst100085"/>
            <w:bookmarkEnd w:id="51"/>
            <w:r w:rsidRPr="00367644">
              <w:rPr>
                <w:b/>
                <w:sz w:val="28"/>
                <w:szCs w:val="28"/>
                <w:lang w:val="tt-RU" w:eastAsia="en-US"/>
              </w:rPr>
              <w:t>1,00</w:t>
            </w:r>
          </w:p>
        </w:tc>
        <w:tc>
          <w:tcPr>
            <w:tcW w:w="0" w:type="auto"/>
            <w:tcBorders>
              <w:top w:val="single" w:sz="8" w:space="0" w:color="000000"/>
              <w:left w:val="nil"/>
              <w:bottom w:val="nil"/>
              <w:right w:val="nil"/>
            </w:tcBorders>
            <w:shd w:val="clear" w:color="auto" w:fill="FFFFFF"/>
            <w:hideMark/>
          </w:tcPr>
          <w:p w:rsidR="00367644" w:rsidRPr="00367644" w:rsidRDefault="00367644" w:rsidP="00367644">
            <w:pPr>
              <w:spacing w:after="100" w:line="259" w:lineRule="auto"/>
              <w:jc w:val="both"/>
              <w:rPr>
                <w:b/>
                <w:sz w:val="28"/>
                <w:szCs w:val="28"/>
                <w:lang w:eastAsia="en-US"/>
              </w:rPr>
            </w:pPr>
            <w:bookmarkStart w:id="52" w:name="dst100086"/>
            <w:bookmarkEnd w:id="52"/>
            <w:r w:rsidRPr="00367644">
              <w:rPr>
                <w:b/>
                <w:sz w:val="28"/>
                <w:szCs w:val="28"/>
                <w:lang w:val="tt-RU" w:eastAsia="en-US"/>
              </w:rPr>
              <w:t>1</w:t>
            </w:r>
          </w:p>
        </w:tc>
      </w:tr>
      <w:tr w:rsidR="00367644" w:rsidRPr="00367644" w:rsidTr="00A950AF">
        <w:tc>
          <w:tcPr>
            <w:tcW w:w="0" w:type="auto"/>
            <w:shd w:val="clear" w:color="auto" w:fill="FFFFFF"/>
            <w:hideMark/>
          </w:tcPr>
          <w:p w:rsidR="00367644" w:rsidRPr="00367644" w:rsidRDefault="00367644" w:rsidP="00367644">
            <w:pPr>
              <w:spacing w:after="100" w:line="308" w:lineRule="atLeast"/>
              <w:jc w:val="both"/>
              <w:rPr>
                <w:sz w:val="28"/>
                <w:szCs w:val="28"/>
                <w:lang w:eastAsia="en-US"/>
              </w:rPr>
            </w:pPr>
            <w:bookmarkStart w:id="53" w:name="dst100087"/>
            <w:bookmarkEnd w:id="53"/>
            <w:r w:rsidRPr="00367644">
              <w:rPr>
                <w:sz w:val="28"/>
                <w:szCs w:val="28"/>
                <w:lang w:val="tt-RU" w:eastAsia="en-US"/>
              </w:rPr>
              <w:t>Төньяк-Көнбатыш</w:t>
            </w:r>
          </w:p>
        </w:tc>
        <w:tc>
          <w:tcPr>
            <w:tcW w:w="0" w:type="auto"/>
            <w:shd w:val="clear" w:color="auto" w:fill="FFFFFF"/>
            <w:hideMark/>
          </w:tcPr>
          <w:p w:rsidR="00367644" w:rsidRPr="00367644" w:rsidRDefault="00367644" w:rsidP="00367644">
            <w:pPr>
              <w:spacing w:after="100" w:line="259" w:lineRule="auto"/>
              <w:jc w:val="both"/>
              <w:rPr>
                <w:sz w:val="28"/>
                <w:szCs w:val="28"/>
                <w:lang w:eastAsia="en-US"/>
              </w:rPr>
            </w:pPr>
            <w:bookmarkStart w:id="54" w:name="dst100088"/>
            <w:bookmarkEnd w:id="54"/>
            <w:r w:rsidRPr="00367644">
              <w:rPr>
                <w:sz w:val="28"/>
                <w:szCs w:val="28"/>
                <w:lang w:val="tt-RU" w:eastAsia="en-US"/>
              </w:rPr>
              <w:t>2,14</w:t>
            </w:r>
          </w:p>
        </w:tc>
        <w:tc>
          <w:tcPr>
            <w:tcW w:w="0" w:type="auto"/>
            <w:shd w:val="clear" w:color="auto" w:fill="FFFFFF"/>
            <w:hideMark/>
          </w:tcPr>
          <w:p w:rsidR="00367644" w:rsidRPr="00367644" w:rsidRDefault="00367644" w:rsidP="00367644">
            <w:pPr>
              <w:spacing w:after="100" w:line="259" w:lineRule="auto"/>
              <w:jc w:val="both"/>
              <w:rPr>
                <w:sz w:val="28"/>
                <w:szCs w:val="28"/>
                <w:lang w:eastAsia="en-US"/>
              </w:rPr>
            </w:pPr>
            <w:bookmarkStart w:id="55" w:name="dst100089"/>
            <w:bookmarkEnd w:id="55"/>
            <w:r w:rsidRPr="00367644">
              <w:rPr>
                <w:sz w:val="28"/>
                <w:szCs w:val="28"/>
                <w:lang w:val="tt-RU" w:eastAsia="en-US"/>
              </w:rPr>
              <w:t>1,07</w:t>
            </w:r>
          </w:p>
        </w:tc>
        <w:tc>
          <w:tcPr>
            <w:tcW w:w="0" w:type="auto"/>
            <w:shd w:val="clear" w:color="auto" w:fill="FFFFFF"/>
            <w:hideMark/>
          </w:tcPr>
          <w:p w:rsidR="00367644" w:rsidRPr="00367644" w:rsidRDefault="00367644" w:rsidP="00367644">
            <w:pPr>
              <w:spacing w:after="100" w:line="259" w:lineRule="auto"/>
              <w:jc w:val="both"/>
              <w:rPr>
                <w:sz w:val="28"/>
                <w:szCs w:val="28"/>
                <w:lang w:eastAsia="en-US"/>
              </w:rPr>
            </w:pPr>
            <w:bookmarkStart w:id="56" w:name="dst100090"/>
            <w:bookmarkEnd w:id="56"/>
            <w:r w:rsidRPr="00367644">
              <w:rPr>
                <w:sz w:val="28"/>
                <w:szCs w:val="28"/>
                <w:lang w:val="tt-RU" w:eastAsia="en-US"/>
              </w:rPr>
              <w:t>0,838</w:t>
            </w:r>
          </w:p>
        </w:tc>
      </w:tr>
      <w:tr w:rsidR="00367644" w:rsidRPr="00367644" w:rsidTr="00A950AF">
        <w:tc>
          <w:tcPr>
            <w:tcW w:w="0" w:type="auto"/>
            <w:shd w:val="clear" w:color="auto" w:fill="FFFFFF"/>
            <w:hideMark/>
          </w:tcPr>
          <w:p w:rsidR="00367644" w:rsidRPr="00367644" w:rsidRDefault="00367644" w:rsidP="00367644">
            <w:pPr>
              <w:spacing w:after="100" w:line="308" w:lineRule="atLeast"/>
              <w:jc w:val="both"/>
              <w:rPr>
                <w:sz w:val="28"/>
                <w:szCs w:val="28"/>
                <w:lang w:eastAsia="en-US"/>
              </w:rPr>
            </w:pPr>
            <w:bookmarkStart w:id="57" w:name="dst100091"/>
            <w:bookmarkEnd w:id="57"/>
            <w:r w:rsidRPr="00367644">
              <w:rPr>
                <w:sz w:val="28"/>
                <w:szCs w:val="28"/>
                <w:lang w:val="tt-RU" w:eastAsia="en-US"/>
              </w:rPr>
              <w:t>Көньяк</w:t>
            </w:r>
          </w:p>
        </w:tc>
        <w:tc>
          <w:tcPr>
            <w:tcW w:w="0" w:type="auto"/>
            <w:shd w:val="clear" w:color="auto" w:fill="FFFFFF"/>
            <w:hideMark/>
          </w:tcPr>
          <w:p w:rsidR="00367644" w:rsidRPr="00367644" w:rsidRDefault="00367644" w:rsidP="00367644">
            <w:pPr>
              <w:spacing w:after="100" w:line="259" w:lineRule="auto"/>
              <w:jc w:val="both"/>
              <w:rPr>
                <w:sz w:val="28"/>
                <w:szCs w:val="28"/>
                <w:lang w:eastAsia="en-US"/>
              </w:rPr>
            </w:pPr>
            <w:bookmarkStart w:id="58" w:name="dst100092"/>
            <w:bookmarkEnd w:id="58"/>
            <w:r w:rsidRPr="00367644">
              <w:rPr>
                <w:sz w:val="28"/>
                <w:szCs w:val="28"/>
                <w:lang w:val="tt-RU" w:eastAsia="en-US"/>
              </w:rPr>
              <w:t>1,59</w:t>
            </w:r>
          </w:p>
        </w:tc>
        <w:tc>
          <w:tcPr>
            <w:tcW w:w="0" w:type="auto"/>
            <w:shd w:val="clear" w:color="auto" w:fill="FFFFFF"/>
            <w:hideMark/>
          </w:tcPr>
          <w:p w:rsidR="00367644" w:rsidRPr="00367644" w:rsidRDefault="00367644" w:rsidP="00367644">
            <w:pPr>
              <w:spacing w:after="100" w:line="259" w:lineRule="auto"/>
              <w:jc w:val="both"/>
              <w:rPr>
                <w:sz w:val="28"/>
                <w:szCs w:val="28"/>
                <w:lang w:eastAsia="en-US"/>
              </w:rPr>
            </w:pPr>
            <w:bookmarkStart w:id="59" w:name="dst100093"/>
            <w:bookmarkEnd w:id="59"/>
            <w:r w:rsidRPr="00367644">
              <w:rPr>
                <w:sz w:val="28"/>
                <w:szCs w:val="28"/>
                <w:lang w:val="tt-RU" w:eastAsia="en-US"/>
              </w:rPr>
              <w:t>0,96</w:t>
            </w:r>
          </w:p>
        </w:tc>
        <w:tc>
          <w:tcPr>
            <w:tcW w:w="0" w:type="auto"/>
            <w:shd w:val="clear" w:color="auto" w:fill="FFFFFF"/>
            <w:hideMark/>
          </w:tcPr>
          <w:p w:rsidR="00367644" w:rsidRPr="00367644" w:rsidRDefault="00367644" w:rsidP="00367644">
            <w:pPr>
              <w:spacing w:after="100" w:line="259" w:lineRule="auto"/>
              <w:jc w:val="both"/>
              <w:rPr>
                <w:sz w:val="28"/>
                <w:szCs w:val="28"/>
                <w:lang w:eastAsia="en-US"/>
              </w:rPr>
            </w:pPr>
            <w:bookmarkStart w:id="60" w:name="dst100094"/>
            <w:bookmarkEnd w:id="60"/>
            <w:r w:rsidRPr="00367644">
              <w:rPr>
                <w:sz w:val="28"/>
                <w:szCs w:val="28"/>
                <w:lang w:val="tt-RU" w:eastAsia="en-US"/>
              </w:rPr>
              <w:t>1,255</w:t>
            </w:r>
          </w:p>
        </w:tc>
      </w:tr>
      <w:tr w:rsidR="00367644" w:rsidRPr="00367644" w:rsidTr="00A950AF">
        <w:tc>
          <w:tcPr>
            <w:tcW w:w="0" w:type="auto"/>
            <w:shd w:val="clear" w:color="auto" w:fill="FFFFFF"/>
            <w:hideMark/>
          </w:tcPr>
          <w:p w:rsidR="00367644" w:rsidRPr="00367644" w:rsidRDefault="00367644" w:rsidP="00367644">
            <w:pPr>
              <w:spacing w:after="100" w:line="308" w:lineRule="atLeast"/>
              <w:jc w:val="both"/>
              <w:rPr>
                <w:sz w:val="28"/>
                <w:szCs w:val="28"/>
                <w:lang w:eastAsia="en-US"/>
              </w:rPr>
            </w:pPr>
            <w:bookmarkStart w:id="61" w:name="dst100095"/>
            <w:bookmarkEnd w:id="61"/>
            <w:r w:rsidRPr="00367644">
              <w:rPr>
                <w:sz w:val="28"/>
                <w:szCs w:val="28"/>
                <w:lang w:val="tt-RU" w:eastAsia="en-US"/>
              </w:rPr>
              <w:t>Идел буе</w:t>
            </w:r>
          </w:p>
        </w:tc>
        <w:tc>
          <w:tcPr>
            <w:tcW w:w="0" w:type="auto"/>
            <w:shd w:val="clear" w:color="auto" w:fill="FFFFFF"/>
            <w:hideMark/>
          </w:tcPr>
          <w:p w:rsidR="00367644" w:rsidRPr="00367644" w:rsidRDefault="00367644" w:rsidP="00367644">
            <w:pPr>
              <w:spacing w:after="100" w:line="259" w:lineRule="auto"/>
              <w:jc w:val="both"/>
              <w:rPr>
                <w:sz w:val="28"/>
                <w:szCs w:val="28"/>
                <w:lang w:eastAsia="en-US"/>
              </w:rPr>
            </w:pPr>
            <w:bookmarkStart w:id="62" w:name="dst100096"/>
            <w:bookmarkEnd w:id="62"/>
            <w:r w:rsidRPr="00367644">
              <w:rPr>
                <w:sz w:val="28"/>
                <w:szCs w:val="28"/>
                <w:lang w:val="tt-RU" w:eastAsia="en-US"/>
              </w:rPr>
              <w:t>1,67</w:t>
            </w:r>
          </w:p>
        </w:tc>
        <w:tc>
          <w:tcPr>
            <w:tcW w:w="0" w:type="auto"/>
            <w:shd w:val="clear" w:color="auto" w:fill="FFFFFF"/>
            <w:hideMark/>
          </w:tcPr>
          <w:p w:rsidR="00367644" w:rsidRPr="00367644" w:rsidRDefault="00367644" w:rsidP="00367644">
            <w:pPr>
              <w:spacing w:after="100" w:line="259" w:lineRule="auto"/>
              <w:jc w:val="both"/>
              <w:rPr>
                <w:sz w:val="28"/>
                <w:szCs w:val="28"/>
                <w:lang w:eastAsia="en-US"/>
              </w:rPr>
            </w:pPr>
            <w:bookmarkStart w:id="63" w:name="dst100097"/>
            <w:bookmarkEnd w:id="63"/>
            <w:r w:rsidRPr="00367644">
              <w:rPr>
                <w:sz w:val="28"/>
                <w:szCs w:val="28"/>
                <w:lang w:val="tt-RU" w:eastAsia="en-US"/>
              </w:rPr>
              <w:t>0,94</w:t>
            </w:r>
          </w:p>
        </w:tc>
        <w:tc>
          <w:tcPr>
            <w:tcW w:w="0" w:type="auto"/>
            <w:shd w:val="clear" w:color="auto" w:fill="FFFFFF"/>
            <w:hideMark/>
          </w:tcPr>
          <w:p w:rsidR="00367644" w:rsidRPr="00367644" w:rsidRDefault="00367644" w:rsidP="00367644">
            <w:pPr>
              <w:spacing w:after="100" w:line="259" w:lineRule="auto"/>
              <w:jc w:val="both"/>
              <w:rPr>
                <w:sz w:val="28"/>
                <w:szCs w:val="28"/>
                <w:lang w:eastAsia="en-US"/>
              </w:rPr>
            </w:pPr>
            <w:bookmarkStart w:id="64" w:name="dst100098"/>
            <w:bookmarkEnd w:id="64"/>
            <w:r w:rsidRPr="00367644">
              <w:rPr>
                <w:sz w:val="28"/>
                <w:szCs w:val="28"/>
                <w:lang w:val="tt-RU" w:eastAsia="en-US"/>
              </w:rPr>
              <w:t>0,498</w:t>
            </w:r>
          </w:p>
        </w:tc>
      </w:tr>
      <w:tr w:rsidR="00367644" w:rsidRPr="00367644" w:rsidTr="00A950AF">
        <w:tc>
          <w:tcPr>
            <w:tcW w:w="0" w:type="auto"/>
            <w:shd w:val="clear" w:color="auto" w:fill="FFFFFF"/>
            <w:hideMark/>
          </w:tcPr>
          <w:p w:rsidR="00367644" w:rsidRPr="00367644" w:rsidRDefault="00367644" w:rsidP="00367644">
            <w:pPr>
              <w:spacing w:after="100" w:line="308" w:lineRule="atLeast"/>
              <w:jc w:val="both"/>
              <w:rPr>
                <w:sz w:val="28"/>
                <w:szCs w:val="28"/>
                <w:lang w:eastAsia="en-US"/>
              </w:rPr>
            </w:pPr>
            <w:bookmarkStart w:id="65" w:name="dst100099"/>
            <w:bookmarkEnd w:id="65"/>
            <w:r w:rsidRPr="00367644">
              <w:rPr>
                <w:sz w:val="28"/>
                <w:szCs w:val="28"/>
                <w:lang w:val="tt-RU" w:eastAsia="en-US"/>
              </w:rPr>
              <w:t>Урал</w:t>
            </w:r>
          </w:p>
        </w:tc>
        <w:tc>
          <w:tcPr>
            <w:tcW w:w="0" w:type="auto"/>
            <w:shd w:val="clear" w:color="auto" w:fill="FFFFFF"/>
            <w:hideMark/>
          </w:tcPr>
          <w:p w:rsidR="00367644" w:rsidRPr="00367644" w:rsidRDefault="00367644" w:rsidP="00367644">
            <w:pPr>
              <w:spacing w:after="100" w:line="259" w:lineRule="auto"/>
              <w:jc w:val="both"/>
              <w:rPr>
                <w:sz w:val="28"/>
                <w:szCs w:val="28"/>
                <w:lang w:eastAsia="en-US"/>
              </w:rPr>
            </w:pPr>
            <w:bookmarkStart w:id="66" w:name="dst100100"/>
            <w:bookmarkEnd w:id="66"/>
            <w:r w:rsidRPr="00367644">
              <w:rPr>
                <w:sz w:val="28"/>
                <w:szCs w:val="28"/>
                <w:lang w:val="tt-RU" w:eastAsia="en-US"/>
              </w:rPr>
              <w:t>2,10</w:t>
            </w:r>
          </w:p>
        </w:tc>
        <w:tc>
          <w:tcPr>
            <w:tcW w:w="0" w:type="auto"/>
            <w:shd w:val="clear" w:color="auto" w:fill="FFFFFF"/>
            <w:hideMark/>
          </w:tcPr>
          <w:p w:rsidR="00367644" w:rsidRPr="00367644" w:rsidRDefault="00367644" w:rsidP="00367644">
            <w:pPr>
              <w:spacing w:after="100" w:line="259" w:lineRule="auto"/>
              <w:jc w:val="both"/>
              <w:rPr>
                <w:sz w:val="28"/>
                <w:szCs w:val="28"/>
                <w:lang w:eastAsia="en-US"/>
              </w:rPr>
            </w:pPr>
            <w:bookmarkStart w:id="67" w:name="dst100101"/>
            <w:bookmarkEnd w:id="67"/>
            <w:r w:rsidRPr="00367644">
              <w:rPr>
                <w:sz w:val="28"/>
                <w:szCs w:val="28"/>
                <w:lang w:val="tt-RU" w:eastAsia="en-US"/>
              </w:rPr>
              <w:t>1,03</w:t>
            </w:r>
          </w:p>
        </w:tc>
        <w:tc>
          <w:tcPr>
            <w:tcW w:w="0" w:type="auto"/>
            <w:shd w:val="clear" w:color="auto" w:fill="FFFFFF"/>
            <w:hideMark/>
          </w:tcPr>
          <w:p w:rsidR="00367644" w:rsidRPr="00367644" w:rsidRDefault="00367644" w:rsidP="00367644">
            <w:pPr>
              <w:spacing w:after="100" w:line="259" w:lineRule="auto"/>
              <w:jc w:val="both"/>
              <w:rPr>
                <w:sz w:val="28"/>
                <w:szCs w:val="28"/>
                <w:lang w:eastAsia="en-US"/>
              </w:rPr>
            </w:pPr>
            <w:bookmarkStart w:id="68" w:name="dst100102"/>
            <w:bookmarkEnd w:id="68"/>
            <w:r w:rsidRPr="00367644">
              <w:rPr>
                <w:sz w:val="28"/>
                <w:szCs w:val="28"/>
                <w:lang w:val="tt-RU" w:eastAsia="en-US"/>
              </w:rPr>
              <w:t>0,426</w:t>
            </w:r>
          </w:p>
        </w:tc>
      </w:tr>
      <w:tr w:rsidR="00367644" w:rsidRPr="00367644" w:rsidTr="00A950AF">
        <w:tc>
          <w:tcPr>
            <w:tcW w:w="0" w:type="auto"/>
            <w:shd w:val="clear" w:color="auto" w:fill="FFFFFF"/>
            <w:hideMark/>
          </w:tcPr>
          <w:p w:rsidR="00367644" w:rsidRPr="00367644" w:rsidRDefault="00367644" w:rsidP="00367644">
            <w:pPr>
              <w:spacing w:after="100" w:line="308" w:lineRule="atLeast"/>
              <w:jc w:val="both"/>
              <w:rPr>
                <w:sz w:val="28"/>
                <w:szCs w:val="28"/>
                <w:lang w:eastAsia="en-US"/>
              </w:rPr>
            </w:pPr>
            <w:bookmarkStart w:id="69" w:name="dst100103"/>
            <w:bookmarkEnd w:id="69"/>
            <w:r w:rsidRPr="00367644">
              <w:rPr>
                <w:sz w:val="28"/>
                <w:szCs w:val="28"/>
                <w:lang w:val="tt-RU" w:eastAsia="en-US"/>
              </w:rPr>
              <w:t>Себер</w:t>
            </w:r>
          </w:p>
        </w:tc>
        <w:tc>
          <w:tcPr>
            <w:tcW w:w="0" w:type="auto"/>
            <w:shd w:val="clear" w:color="auto" w:fill="FFFFFF"/>
            <w:hideMark/>
          </w:tcPr>
          <w:p w:rsidR="00367644" w:rsidRPr="00367644" w:rsidRDefault="00367644" w:rsidP="00367644">
            <w:pPr>
              <w:spacing w:after="100" w:line="259" w:lineRule="auto"/>
              <w:jc w:val="both"/>
              <w:rPr>
                <w:sz w:val="28"/>
                <w:szCs w:val="28"/>
                <w:lang w:eastAsia="en-US"/>
              </w:rPr>
            </w:pPr>
            <w:bookmarkStart w:id="70" w:name="dst100104"/>
            <w:bookmarkEnd w:id="70"/>
            <w:r w:rsidRPr="00367644">
              <w:rPr>
                <w:sz w:val="28"/>
                <w:szCs w:val="28"/>
                <w:lang w:val="tt-RU" w:eastAsia="en-US"/>
              </w:rPr>
              <w:t>2,06</w:t>
            </w:r>
          </w:p>
        </w:tc>
        <w:tc>
          <w:tcPr>
            <w:tcW w:w="0" w:type="auto"/>
            <w:shd w:val="clear" w:color="auto" w:fill="FFFFFF"/>
            <w:hideMark/>
          </w:tcPr>
          <w:p w:rsidR="00367644" w:rsidRPr="00367644" w:rsidRDefault="00367644" w:rsidP="00367644">
            <w:pPr>
              <w:spacing w:after="100" w:line="259" w:lineRule="auto"/>
              <w:jc w:val="both"/>
              <w:rPr>
                <w:sz w:val="28"/>
                <w:szCs w:val="28"/>
                <w:lang w:eastAsia="en-US"/>
              </w:rPr>
            </w:pPr>
            <w:bookmarkStart w:id="71" w:name="dst100105"/>
            <w:bookmarkEnd w:id="71"/>
            <w:r w:rsidRPr="00367644">
              <w:rPr>
                <w:sz w:val="28"/>
                <w:szCs w:val="28"/>
                <w:lang w:val="tt-RU" w:eastAsia="en-US"/>
              </w:rPr>
              <w:t>1,01</w:t>
            </w:r>
          </w:p>
        </w:tc>
        <w:tc>
          <w:tcPr>
            <w:tcW w:w="0" w:type="auto"/>
            <w:shd w:val="clear" w:color="auto" w:fill="FFFFFF"/>
            <w:hideMark/>
          </w:tcPr>
          <w:p w:rsidR="00367644" w:rsidRPr="00367644" w:rsidRDefault="00367644" w:rsidP="00367644">
            <w:pPr>
              <w:spacing w:after="100" w:line="259" w:lineRule="auto"/>
              <w:jc w:val="both"/>
              <w:rPr>
                <w:sz w:val="28"/>
                <w:szCs w:val="28"/>
                <w:lang w:eastAsia="en-US"/>
              </w:rPr>
            </w:pPr>
            <w:bookmarkStart w:id="72" w:name="dst100106"/>
            <w:bookmarkEnd w:id="72"/>
            <w:r w:rsidRPr="00367644">
              <w:rPr>
                <w:sz w:val="28"/>
                <w:szCs w:val="28"/>
                <w:lang w:val="tt-RU" w:eastAsia="en-US"/>
              </w:rPr>
              <w:t>0,403</w:t>
            </w:r>
          </w:p>
        </w:tc>
      </w:tr>
      <w:tr w:rsidR="00367644" w:rsidRPr="00367644" w:rsidTr="00A950AF">
        <w:tc>
          <w:tcPr>
            <w:tcW w:w="0" w:type="auto"/>
            <w:shd w:val="clear" w:color="auto" w:fill="FFFFFF"/>
            <w:hideMark/>
          </w:tcPr>
          <w:p w:rsidR="00367644" w:rsidRPr="00367644" w:rsidRDefault="00367644" w:rsidP="00367644">
            <w:pPr>
              <w:spacing w:after="100" w:line="308" w:lineRule="atLeast"/>
              <w:jc w:val="both"/>
              <w:rPr>
                <w:sz w:val="28"/>
                <w:szCs w:val="28"/>
                <w:lang w:eastAsia="en-US"/>
              </w:rPr>
            </w:pPr>
            <w:bookmarkStart w:id="73" w:name="dst100107"/>
            <w:bookmarkEnd w:id="73"/>
            <w:r w:rsidRPr="00367644">
              <w:rPr>
                <w:sz w:val="28"/>
                <w:szCs w:val="28"/>
                <w:lang w:val="tt-RU" w:eastAsia="en-US"/>
              </w:rPr>
              <w:t>Ерак Көнчыгыш</w:t>
            </w:r>
          </w:p>
        </w:tc>
        <w:tc>
          <w:tcPr>
            <w:tcW w:w="0" w:type="auto"/>
            <w:shd w:val="clear" w:color="auto" w:fill="FFFFFF"/>
            <w:hideMark/>
          </w:tcPr>
          <w:p w:rsidR="00367644" w:rsidRPr="00367644" w:rsidRDefault="00367644" w:rsidP="00367644">
            <w:pPr>
              <w:spacing w:after="100" w:line="259" w:lineRule="auto"/>
              <w:jc w:val="both"/>
              <w:rPr>
                <w:sz w:val="28"/>
                <w:szCs w:val="28"/>
                <w:lang w:eastAsia="en-US"/>
              </w:rPr>
            </w:pPr>
            <w:bookmarkStart w:id="74" w:name="dst100108"/>
            <w:bookmarkEnd w:id="74"/>
            <w:r w:rsidRPr="00367644">
              <w:rPr>
                <w:sz w:val="28"/>
                <w:szCs w:val="28"/>
                <w:lang w:val="tt-RU" w:eastAsia="en-US"/>
              </w:rPr>
              <w:t>2,14</w:t>
            </w:r>
          </w:p>
        </w:tc>
        <w:tc>
          <w:tcPr>
            <w:tcW w:w="0" w:type="auto"/>
            <w:shd w:val="clear" w:color="auto" w:fill="FFFFFF"/>
            <w:hideMark/>
          </w:tcPr>
          <w:p w:rsidR="00367644" w:rsidRPr="00367644" w:rsidRDefault="00367644" w:rsidP="00367644">
            <w:pPr>
              <w:spacing w:after="100" w:line="259" w:lineRule="auto"/>
              <w:jc w:val="both"/>
              <w:rPr>
                <w:sz w:val="28"/>
                <w:szCs w:val="28"/>
                <w:lang w:eastAsia="en-US"/>
              </w:rPr>
            </w:pPr>
            <w:bookmarkStart w:id="75" w:name="dst100109"/>
            <w:bookmarkEnd w:id="75"/>
            <w:r w:rsidRPr="00367644">
              <w:rPr>
                <w:sz w:val="28"/>
                <w:szCs w:val="28"/>
                <w:lang w:val="tt-RU" w:eastAsia="en-US"/>
              </w:rPr>
              <w:t>1,35</w:t>
            </w:r>
          </w:p>
        </w:tc>
        <w:tc>
          <w:tcPr>
            <w:tcW w:w="0" w:type="auto"/>
            <w:shd w:val="clear" w:color="auto" w:fill="FFFFFF"/>
            <w:hideMark/>
          </w:tcPr>
          <w:p w:rsidR="00367644" w:rsidRPr="00367644" w:rsidRDefault="00367644" w:rsidP="00367644">
            <w:pPr>
              <w:spacing w:after="100" w:line="259" w:lineRule="auto"/>
              <w:jc w:val="both"/>
              <w:rPr>
                <w:sz w:val="28"/>
                <w:szCs w:val="28"/>
                <w:lang w:eastAsia="en-US"/>
              </w:rPr>
            </w:pPr>
            <w:bookmarkStart w:id="76" w:name="dst100110"/>
            <w:bookmarkEnd w:id="76"/>
            <w:r w:rsidRPr="00367644">
              <w:rPr>
                <w:sz w:val="28"/>
                <w:szCs w:val="28"/>
                <w:lang w:val="tt-RU" w:eastAsia="en-US"/>
              </w:rPr>
              <w:t>0,508</w:t>
            </w:r>
          </w:p>
        </w:tc>
      </w:tr>
      <w:tr w:rsidR="00367644" w:rsidRPr="00367644" w:rsidTr="00A950AF">
        <w:tc>
          <w:tcPr>
            <w:tcW w:w="0" w:type="auto"/>
            <w:tcBorders>
              <w:top w:val="nil"/>
              <w:left w:val="nil"/>
              <w:bottom w:val="single" w:sz="8" w:space="0" w:color="000000"/>
              <w:right w:val="nil"/>
            </w:tcBorders>
            <w:shd w:val="clear" w:color="auto" w:fill="FFFFFF"/>
            <w:hideMark/>
          </w:tcPr>
          <w:p w:rsidR="00367644" w:rsidRPr="00367644" w:rsidRDefault="00367644" w:rsidP="00367644">
            <w:pPr>
              <w:spacing w:after="100" w:line="308" w:lineRule="atLeast"/>
              <w:jc w:val="both"/>
              <w:rPr>
                <w:sz w:val="28"/>
                <w:szCs w:val="28"/>
                <w:lang w:eastAsia="en-US"/>
              </w:rPr>
            </w:pPr>
            <w:bookmarkStart w:id="77" w:name="dst100111"/>
            <w:bookmarkEnd w:id="77"/>
            <w:r w:rsidRPr="00367644">
              <w:rPr>
                <w:sz w:val="28"/>
                <w:szCs w:val="28"/>
                <w:lang w:val="tt-RU" w:eastAsia="en-US"/>
              </w:rPr>
              <w:t>Төньяк Кавказ</w:t>
            </w:r>
          </w:p>
        </w:tc>
        <w:tc>
          <w:tcPr>
            <w:tcW w:w="0" w:type="auto"/>
            <w:tcBorders>
              <w:top w:val="nil"/>
              <w:left w:val="nil"/>
              <w:bottom w:val="single" w:sz="8" w:space="0" w:color="000000"/>
              <w:right w:val="nil"/>
            </w:tcBorders>
            <w:shd w:val="clear" w:color="auto" w:fill="FFFFFF"/>
            <w:hideMark/>
          </w:tcPr>
          <w:p w:rsidR="00367644" w:rsidRPr="00367644" w:rsidRDefault="00367644" w:rsidP="00367644">
            <w:pPr>
              <w:spacing w:after="100" w:line="259" w:lineRule="auto"/>
              <w:jc w:val="both"/>
              <w:rPr>
                <w:sz w:val="28"/>
                <w:szCs w:val="28"/>
                <w:lang w:eastAsia="en-US"/>
              </w:rPr>
            </w:pPr>
            <w:bookmarkStart w:id="78" w:name="dst100112"/>
            <w:bookmarkEnd w:id="78"/>
            <w:r w:rsidRPr="00367644">
              <w:rPr>
                <w:sz w:val="28"/>
                <w:szCs w:val="28"/>
                <w:lang w:val="tt-RU" w:eastAsia="en-US"/>
              </w:rPr>
              <w:t>1,48</w:t>
            </w:r>
          </w:p>
        </w:tc>
        <w:tc>
          <w:tcPr>
            <w:tcW w:w="0" w:type="auto"/>
            <w:tcBorders>
              <w:top w:val="nil"/>
              <w:left w:val="nil"/>
              <w:bottom w:val="single" w:sz="8" w:space="0" w:color="000000"/>
              <w:right w:val="nil"/>
            </w:tcBorders>
            <w:shd w:val="clear" w:color="auto" w:fill="FFFFFF"/>
            <w:hideMark/>
          </w:tcPr>
          <w:p w:rsidR="00367644" w:rsidRPr="00367644" w:rsidRDefault="00367644" w:rsidP="00367644">
            <w:pPr>
              <w:spacing w:after="100" w:line="259" w:lineRule="auto"/>
              <w:jc w:val="both"/>
              <w:rPr>
                <w:sz w:val="28"/>
                <w:szCs w:val="28"/>
                <w:lang w:eastAsia="en-US"/>
              </w:rPr>
            </w:pPr>
            <w:bookmarkStart w:id="79" w:name="dst100113"/>
            <w:bookmarkEnd w:id="79"/>
            <w:r w:rsidRPr="00367644">
              <w:rPr>
                <w:sz w:val="28"/>
                <w:szCs w:val="28"/>
                <w:lang w:val="tt-RU" w:eastAsia="en-US"/>
              </w:rPr>
              <w:t>0,96</w:t>
            </w:r>
          </w:p>
        </w:tc>
        <w:tc>
          <w:tcPr>
            <w:tcW w:w="0" w:type="auto"/>
            <w:tcBorders>
              <w:top w:val="nil"/>
              <w:left w:val="nil"/>
              <w:bottom w:val="single" w:sz="8" w:space="0" w:color="000000"/>
              <w:right w:val="nil"/>
            </w:tcBorders>
            <w:shd w:val="clear" w:color="auto" w:fill="FFFFFF"/>
            <w:hideMark/>
          </w:tcPr>
          <w:p w:rsidR="00367644" w:rsidRPr="00367644" w:rsidRDefault="00367644" w:rsidP="00367644">
            <w:pPr>
              <w:spacing w:after="100" w:line="259" w:lineRule="auto"/>
              <w:jc w:val="both"/>
              <w:rPr>
                <w:sz w:val="28"/>
                <w:szCs w:val="28"/>
                <w:lang w:eastAsia="en-US"/>
              </w:rPr>
            </w:pPr>
            <w:bookmarkStart w:id="80" w:name="dst100114"/>
            <w:bookmarkEnd w:id="80"/>
            <w:r w:rsidRPr="00367644">
              <w:rPr>
                <w:sz w:val="28"/>
                <w:szCs w:val="28"/>
                <w:lang w:val="tt-RU" w:eastAsia="en-US"/>
              </w:rPr>
              <w:t>0,595</w:t>
            </w:r>
          </w:p>
        </w:tc>
      </w:tr>
    </w:tbl>
    <w:p w:rsidR="00367644" w:rsidRPr="00367644" w:rsidRDefault="00367644" w:rsidP="00367644">
      <w:pPr>
        <w:shd w:val="clear" w:color="auto" w:fill="FFFFFF"/>
        <w:spacing w:after="160" w:line="290" w:lineRule="atLeast"/>
        <w:ind w:firstLine="540"/>
        <w:jc w:val="both"/>
        <w:rPr>
          <w:sz w:val="28"/>
          <w:szCs w:val="28"/>
        </w:rPr>
      </w:pPr>
    </w:p>
    <w:p w:rsidR="00367644" w:rsidRPr="00367644" w:rsidRDefault="00367644" w:rsidP="00367644">
      <w:pPr>
        <w:shd w:val="clear" w:color="auto" w:fill="FFFFFF"/>
        <w:spacing w:after="160" w:line="290" w:lineRule="atLeast"/>
        <w:jc w:val="both"/>
        <w:rPr>
          <w:sz w:val="28"/>
          <w:szCs w:val="28"/>
          <w:lang w:eastAsia="en-US"/>
        </w:rPr>
      </w:pPr>
      <w:r w:rsidRPr="00367644">
        <w:rPr>
          <w:sz w:val="28"/>
          <w:szCs w:val="28"/>
          <w:lang w:eastAsia="en-US"/>
        </w:rPr>
        <w:t> </w:t>
      </w:r>
    </w:p>
    <w:p w:rsidR="00367644" w:rsidRPr="00367644" w:rsidRDefault="00367644" w:rsidP="00367644">
      <w:pPr>
        <w:shd w:val="clear" w:color="auto" w:fill="FFFFFF"/>
        <w:spacing w:after="144" w:line="362" w:lineRule="atLeast"/>
        <w:jc w:val="both"/>
        <w:outlineLvl w:val="0"/>
        <w:rPr>
          <w:bCs/>
          <w:kern w:val="36"/>
          <w:sz w:val="28"/>
          <w:szCs w:val="28"/>
          <w:lang w:eastAsia="en-US"/>
        </w:rPr>
      </w:pPr>
      <w:r w:rsidRPr="00367644">
        <w:rPr>
          <w:bCs/>
          <w:kern w:val="36"/>
          <w:sz w:val="28"/>
          <w:szCs w:val="28"/>
          <w:lang w:val="tt-RU" w:eastAsia="en-US"/>
        </w:rPr>
        <w:t>2 таблица</w:t>
      </w:r>
    </w:p>
    <w:p w:rsidR="00367644" w:rsidRPr="00367644" w:rsidRDefault="00367644" w:rsidP="00367644">
      <w:pPr>
        <w:shd w:val="clear" w:color="auto" w:fill="FFFFFF"/>
        <w:spacing w:after="144" w:line="290" w:lineRule="atLeast"/>
        <w:jc w:val="both"/>
        <w:outlineLvl w:val="0"/>
        <w:rPr>
          <w:b/>
          <w:bCs/>
          <w:kern w:val="36"/>
          <w:sz w:val="28"/>
          <w:szCs w:val="28"/>
          <w:lang w:eastAsia="en-US"/>
        </w:rPr>
      </w:pPr>
      <w:r w:rsidRPr="00367644">
        <w:rPr>
          <w:b/>
          <w:bCs/>
          <w:kern w:val="36"/>
          <w:sz w:val="28"/>
          <w:szCs w:val="28"/>
          <w:lang w:eastAsia="en-US"/>
        </w:rPr>
        <w:t> </w:t>
      </w:r>
    </w:p>
    <w:tbl>
      <w:tblPr>
        <w:tblW w:w="9020" w:type="dxa"/>
        <w:tblInd w:w="20" w:type="dxa"/>
        <w:shd w:val="clear" w:color="auto" w:fill="FFFFFF"/>
        <w:tblCellMar>
          <w:left w:w="0" w:type="dxa"/>
          <w:right w:w="0" w:type="dxa"/>
        </w:tblCellMar>
        <w:tblLook w:val="04A0" w:firstRow="1" w:lastRow="0" w:firstColumn="1" w:lastColumn="0" w:noHBand="0" w:noVBand="1"/>
      </w:tblPr>
      <w:tblGrid>
        <w:gridCol w:w="5462"/>
        <w:gridCol w:w="1138"/>
        <w:gridCol w:w="1210"/>
        <w:gridCol w:w="1210"/>
      </w:tblGrid>
      <w:tr w:rsidR="00367644" w:rsidRPr="00367644" w:rsidTr="00A950AF">
        <w:tc>
          <w:tcPr>
            <w:tcW w:w="0" w:type="auto"/>
            <w:vMerge w:val="restart"/>
            <w:tcBorders>
              <w:top w:val="single" w:sz="8" w:space="0" w:color="000000"/>
              <w:left w:val="nil"/>
              <w:bottom w:val="single" w:sz="8" w:space="0" w:color="000000"/>
              <w:right w:val="single" w:sz="8" w:space="0" w:color="000000"/>
            </w:tcBorders>
            <w:shd w:val="clear" w:color="auto" w:fill="FFFFFF"/>
            <w:hideMark/>
          </w:tcPr>
          <w:p w:rsidR="00367644" w:rsidRPr="00367644" w:rsidRDefault="00367644" w:rsidP="00367644">
            <w:pPr>
              <w:spacing w:after="100" w:line="259" w:lineRule="auto"/>
              <w:jc w:val="both"/>
              <w:rPr>
                <w:sz w:val="28"/>
                <w:szCs w:val="28"/>
                <w:lang w:eastAsia="en-US"/>
              </w:rPr>
            </w:pPr>
            <w:bookmarkStart w:id="81" w:name="dst100116"/>
            <w:bookmarkEnd w:id="81"/>
            <w:r w:rsidRPr="00367644">
              <w:rPr>
                <w:sz w:val="28"/>
                <w:szCs w:val="28"/>
                <w:lang w:val="tt-RU" w:eastAsia="en-US"/>
              </w:rPr>
              <w:t>Автомобиль юлы өчен транспорт чарасының барлык төрләренә норматив йөкләнеш</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367644" w:rsidRPr="00367644" w:rsidRDefault="00367644" w:rsidP="00367644">
            <w:pPr>
              <w:spacing w:after="160" w:line="259" w:lineRule="auto"/>
              <w:jc w:val="both"/>
              <w:rPr>
                <w:sz w:val="28"/>
                <w:szCs w:val="28"/>
                <w:lang w:eastAsia="en-US"/>
              </w:rPr>
            </w:pPr>
            <w:bookmarkStart w:id="82" w:name="dst100117"/>
            <w:bookmarkEnd w:id="82"/>
            <w:r w:rsidRPr="00367644">
              <w:rPr>
                <w:sz w:val="28"/>
                <w:szCs w:val="28"/>
                <w:lang w:val="tt-RU" w:eastAsia="en-US"/>
              </w:rPr>
              <w:t>Р</w:t>
            </w:r>
            <w:r w:rsidRPr="00367644">
              <w:rPr>
                <w:sz w:val="28"/>
                <w:szCs w:val="28"/>
                <w:vertAlign w:val="subscript"/>
                <w:lang w:val="tt-RU" w:eastAsia="en-US"/>
              </w:rPr>
              <w:t>исх.ось</w:t>
            </w:r>
            <w:r w:rsidRPr="00367644">
              <w:rPr>
                <w:sz w:val="28"/>
                <w:szCs w:val="28"/>
                <w:lang w:val="tt-RU" w:eastAsia="en-US"/>
              </w:rPr>
              <w:t>,</w:t>
            </w:r>
          </w:p>
          <w:p w:rsidR="00367644" w:rsidRPr="00367644" w:rsidRDefault="00367644" w:rsidP="00367644">
            <w:pPr>
              <w:spacing w:after="100" w:line="259" w:lineRule="auto"/>
              <w:jc w:val="both"/>
              <w:rPr>
                <w:sz w:val="28"/>
                <w:szCs w:val="28"/>
                <w:lang w:eastAsia="en-US"/>
              </w:rPr>
            </w:pPr>
            <w:r w:rsidRPr="00367644">
              <w:rPr>
                <w:sz w:val="28"/>
                <w:szCs w:val="28"/>
                <w:lang w:val="tt-RU" w:eastAsia="en-US"/>
              </w:rPr>
              <w:t>сум/100 км</w:t>
            </w:r>
          </w:p>
        </w:tc>
        <w:tc>
          <w:tcPr>
            <w:tcW w:w="0" w:type="auto"/>
            <w:gridSpan w:val="2"/>
            <w:tcBorders>
              <w:top w:val="single" w:sz="8" w:space="0" w:color="000000"/>
              <w:left w:val="single" w:sz="8" w:space="0" w:color="000000"/>
              <w:bottom w:val="single" w:sz="8" w:space="0" w:color="000000"/>
              <w:right w:val="nil"/>
            </w:tcBorders>
            <w:shd w:val="clear" w:color="auto" w:fill="FFFFFF"/>
            <w:hideMark/>
          </w:tcPr>
          <w:p w:rsidR="00367644" w:rsidRPr="00367644" w:rsidRDefault="00367644" w:rsidP="00367644">
            <w:pPr>
              <w:spacing w:after="100" w:line="259" w:lineRule="auto"/>
              <w:jc w:val="both"/>
              <w:rPr>
                <w:sz w:val="28"/>
                <w:szCs w:val="28"/>
                <w:lang w:eastAsia="en-US"/>
              </w:rPr>
            </w:pPr>
            <w:bookmarkStart w:id="83" w:name="dst100118"/>
            <w:bookmarkEnd w:id="83"/>
            <w:r w:rsidRPr="00367644">
              <w:rPr>
                <w:sz w:val="28"/>
                <w:szCs w:val="28"/>
                <w:lang w:val="tt-RU" w:eastAsia="en-US"/>
              </w:rPr>
              <w:t>Даими коэффициентлар</w:t>
            </w:r>
          </w:p>
        </w:tc>
      </w:tr>
      <w:tr w:rsidR="00367644" w:rsidRPr="00367644" w:rsidTr="00A950AF">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367644" w:rsidRPr="00367644" w:rsidRDefault="00367644" w:rsidP="00367644">
            <w:pPr>
              <w:spacing w:after="160" w:line="259" w:lineRule="auto"/>
              <w:jc w:val="both"/>
              <w:rPr>
                <w:sz w:val="28"/>
                <w:szCs w:val="28"/>
                <w:lang w:eastAsia="en-US"/>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67644" w:rsidRPr="00367644" w:rsidRDefault="00367644" w:rsidP="00367644">
            <w:pPr>
              <w:spacing w:after="160" w:line="259" w:lineRule="auto"/>
              <w:jc w:val="both"/>
              <w:rPr>
                <w:sz w:val="28"/>
                <w:szCs w:val="28"/>
                <w:lang w:eastAsia="en-US"/>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367644" w:rsidRPr="00367644" w:rsidRDefault="00367644" w:rsidP="00367644">
            <w:pPr>
              <w:spacing w:after="100" w:line="259" w:lineRule="auto"/>
              <w:jc w:val="both"/>
              <w:rPr>
                <w:sz w:val="28"/>
                <w:szCs w:val="28"/>
                <w:lang w:eastAsia="en-US"/>
              </w:rPr>
            </w:pPr>
            <w:bookmarkStart w:id="84" w:name="dst100119"/>
            <w:bookmarkEnd w:id="84"/>
            <w:r w:rsidRPr="00367644">
              <w:rPr>
                <w:sz w:val="28"/>
                <w:szCs w:val="28"/>
                <w:lang w:val="tt-RU" w:eastAsia="en-US"/>
              </w:rPr>
              <w:t>a</w:t>
            </w:r>
          </w:p>
        </w:tc>
        <w:tc>
          <w:tcPr>
            <w:tcW w:w="0" w:type="auto"/>
            <w:tcBorders>
              <w:top w:val="single" w:sz="8" w:space="0" w:color="000000"/>
              <w:left w:val="single" w:sz="8" w:space="0" w:color="000000"/>
              <w:bottom w:val="single" w:sz="8" w:space="0" w:color="000000"/>
              <w:right w:val="nil"/>
            </w:tcBorders>
            <w:shd w:val="clear" w:color="auto" w:fill="FFFFFF"/>
            <w:hideMark/>
          </w:tcPr>
          <w:p w:rsidR="00367644" w:rsidRPr="00367644" w:rsidRDefault="00367644" w:rsidP="00367644">
            <w:pPr>
              <w:spacing w:after="100" w:line="259" w:lineRule="auto"/>
              <w:jc w:val="both"/>
              <w:rPr>
                <w:sz w:val="28"/>
                <w:szCs w:val="28"/>
                <w:lang w:eastAsia="en-US"/>
              </w:rPr>
            </w:pPr>
            <w:bookmarkStart w:id="85" w:name="dst100120"/>
            <w:bookmarkEnd w:id="85"/>
            <w:r w:rsidRPr="00367644">
              <w:rPr>
                <w:sz w:val="28"/>
                <w:szCs w:val="28"/>
                <w:lang w:val="tt-RU" w:eastAsia="en-US"/>
              </w:rPr>
              <w:t>b</w:t>
            </w:r>
          </w:p>
        </w:tc>
      </w:tr>
      <w:tr w:rsidR="00367644" w:rsidRPr="00367644" w:rsidTr="00A950AF">
        <w:tc>
          <w:tcPr>
            <w:tcW w:w="0" w:type="auto"/>
            <w:tcBorders>
              <w:top w:val="single" w:sz="8" w:space="0" w:color="000000"/>
              <w:left w:val="nil"/>
              <w:bottom w:val="nil"/>
              <w:right w:val="nil"/>
            </w:tcBorders>
            <w:shd w:val="clear" w:color="auto" w:fill="FFFFFF"/>
            <w:hideMark/>
          </w:tcPr>
          <w:p w:rsidR="00367644" w:rsidRPr="00367644" w:rsidRDefault="00367644" w:rsidP="00367644">
            <w:pPr>
              <w:spacing w:after="100" w:line="259" w:lineRule="auto"/>
              <w:jc w:val="both"/>
              <w:rPr>
                <w:sz w:val="28"/>
                <w:szCs w:val="28"/>
                <w:lang w:eastAsia="en-US"/>
              </w:rPr>
            </w:pPr>
            <w:bookmarkStart w:id="86" w:name="dst100121"/>
            <w:bookmarkEnd w:id="86"/>
            <w:r w:rsidRPr="00367644">
              <w:rPr>
                <w:sz w:val="28"/>
                <w:szCs w:val="28"/>
                <w:lang w:val="tt-RU" w:eastAsia="en-US"/>
              </w:rPr>
              <w:t>6</w:t>
            </w:r>
          </w:p>
        </w:tc>
        <w:tc>
          <w:tcPr>
            <w:tcW w:w="0" w:type="auto"/>
            <w:tcBorders>
              <w:top w:val="single" w:sz="8" w:space="0" w:color="000000"/>
              <w:left w:val="nil"/>
              <w:bottom w:val="nil"/>
              <w:right w:val="nil"/>
            </w:tcBorders>
            <w:shd w:val="clear" w:color="auto" w:fill="FFFFFF"/>
            <w:hideMark/>
          </w:tcPr>
          <w:p w:rsidR="00367644" w:rsidRPr="00367644" w:rsidRDefault="00367644" w:rsidP="00367644">
            <w:pPr>
              <w:spacing w:after="100" w:line="259" w:lineRule="auto"/>
              <w:jc w:val="both"/>
              <w:rPr>
                <w:sz w:val="28"/>
                <w:szCs w:val="28"/>
                <w:lang w:eastAsia="en-US"/>
              </w:rPr>
            </w:pPr>
            <w:bookmarkStart w:id="87" w:name="dst100122"/>
            <w:bookmarkEnd w:id="87"/>
            <w:r w:rsidRPr="00367644">
              <w:rPr>
                <w:sz w:val="28"/>
                <w:szCs w:val="28"/>
                <w:lang w:val="tt-RU" w:eastAsia="en-US"/>
              </w:rPr>
              <w:t>8500</w:t>
            </w:r>
          </w:p>
        </w:tc>
        <w:tc>
          <w:tcPr>
            <w:tcW w:w="0" w:type="auto"/>
            <w:tcBorders>
              <w:top w:val="single" w:sz="8" w:space="0" w:color="000000"/>
              <w:left w:val="nil"/>
              <w:bottom w:val="nil"/>
              <w:right w:val="nil"/>
            </w:tcBorders>
            <w:shd w:val="clear" w:color="auto" w:fill="FFFFFF"/>
            <w:hideMark/>
          </w:tcPr>
          <w:p w:rsidR="00367644" w:rsidRPr="00367644" w:rsidRDefault="00367644" w:rsidP="00367644">
            <w:pPr>
              <w:spacing w:after="100" w:line="259" w:lineRule="auto"/>
              <w:jc w:val="both"/>
              <w:rPr>
                <w:sz w:val="28"/>
                <w:szCs w:val="28"/>
                <w:lang w:eastAsia="en-US"/>
              </w:rPr>
            </w:pPr>
            <w:bookmarkStart w:id="88" w:name="dst100123"/>
            <w:bookmarkEnd w:id="88"/>
            <w:r w:rsidRPr="00367644">
              <w:rPr>
                <w:sz w:val="28"/>
                <w:szCs w:val="28"/>
                <w:lang w:val="tt-RU" w:eastAsia="en-US"/>
              </w:rPr>
              <w:t>7,3</w:t>
            </w:r>
          </w:p>
        </w:tc>
        <w:tc>
          <w:tcPr>
            <w:tcW w:w="0" w:type="auto"/>
            <w:tcBorders>
              <w:top w:val="single" w:sz="8" w:space="0" w:color="000000"/>
              <w:left w:val="nil"/>
              <w:bottom w:val="nil"/>
              <w:right w:val="nil"/>
            </w:tcBorders>
            <w:shd w:val="clear" w:color="auto" w:fill="FFFFFF"/>
            <w:hideMark/>
          </w:tcPr>
          <w:p w:rsidR="00367644" w:rsidRPr="00367644" w:rsidRDefault="00367644" w:rsidP="00367644">
            <w:pPr>
              <w:spacing w:after="100" w:line="259" w:lineRule="auto"/>
              <w:jc w:val="both"/>
              <w:rPr>
                <w:sz w:val="28"/>
                <w:szCs w:val="28"/>
                <w:lang w:eastAsia="en-US"/>
              </w:rPr>
            </w:pPr>
            <w:bookmarkStart w:id="89" w:name="dst100124"/>
            <w:bookmarkEnd w:id="89"/>
            <w:r w:rsidRPr="00367644">
              <w:rPr>
                <w:sz w:val="28"/>
                <w:szCs w:val="28"/>
                <w:lang w:val="tt-RU" w:eastAsia="en-US"/>
              </w:rPr>
              <w:t>0,27</w:t>
            </w:r>
          </w:p>
        </w:tc>
      </w:tr>
      <w:tr w:rsidR="00367644" w:rsidRPr="00367644" w:rsidTr="00A950AF">
        <w:tc>
          <w:tcPr>
            <w:tcW w:w="0" w:type="auto"/>
            <w:shd w:val="clear" w:color="auto" w:fill="FFFFFF"/>
            <w:hideMark/>
          </w:tcPr>
          <w:p w:rsidR="00367644" w:rsidRPr="00367644" w:rsidRDefault="00367644" w:rsidP="00367644">
            <w:pPr>
              <w:spacing w:after="100" w:line="259" w:lineRule="auto"/>
              <w:jc w:val="both"/>
              <w:rPr>
                <w:sz w:val="28"/>
                <w:szCs w:val="28"/>
                <w:lang w:eastAsia="en-US"/>
              </w:rPr>
            </w:pPr>
            <w:bookmarkStart w:id="90" w:name="dst100125"/>
            <w:bookmarkEnd w:id="90"/>
            <w:r w:rsidRPr="00367644">
              <w:rPr>
                <w:sz w:val="28"/>
                <w:szCs w:val="28"/>
                <w:lang w:val="tt-RU" w:eastAsia="en-US"/>
              </w:rPr>
              <w:t>10</w:t>
            </w:r>
          </w:p>
        </w:tc>
        <w:tc>
          <w:tcPr>
            <w:tcW w:w="0" w:type="auto"/>
            <w:shd w:val="clear" w:color="auto" w:fill="FFFFFF"/>
            <w:hideMark/>
          </w:tcPr>
          <w:p w:rsidR="00367644" w:rsidRPr="00367644" w:rsidRDefault="00367644" w:rsidP="00367644">
            <w:pPr>
              <w:spacing w:after="100" w:line="259" w:lineRule="auto"/>
              <w:jc w:val="both"/>
              <w:rPr>
                <w:sz w:val="28"/>
                <w:szCs w:val="28"/>
                <w:lang w:eastAsia="en-US"/>
              </w:rPr>
            </w:pPr>
            <w:bookmarkStart w:id="91" w:name="dst100126"/>
            <w:bookmarkEnd w:id="91"/>
            <w:r w:rsidRPr="00367644">
              <w:rPr>
                <w:sz w:val="28"/>
                <w:szCs w:val="28"/>
                <w:lang w:val="tt-RU" w:eastAsia="en-US"/>
              </w:rPr>
              <w:t>1840</w:t>
            </w:r>
          </w:p>
        </w:tc>
        <w:tc>
          <w:tcPr>
            <w:tcW w:w="0" w:type="auto"/>
            <w:shd w:val="clear" w:color="auto" w:fill="FFFFFF"/>
            <w:hideMark/>
          </w:tcPr>
          <w:p w:rsidR="00367644" w:rsidRPr="00367644" w:rsidRDefault="00367644" w:rsidP="00367644">
            <w:pPr>
              <w:spacing w:after="100" w:line="259" w:lineRule="auto"/>
              <w:jc w:val="both"/>
              <w:rPr>
                <w:sz w:val="28"/>
                <w:szCs w:val="28"/>
                <w:lang w:eastAsia="en-US"/>
              </w:rPr>
            </w:pPr>
            <w:bookmarkStart w:id="92" w:name="dst100127"/>
            <w:bookmarkEnd w:id="92"/>
            <w:r w:rsidRPr="00367644">
              <w:rPr>
                <w:sz w:val="28"/>
                <w:szCs w:val="28"/>
                <w:lang w:val="tt-RU" w:eastAsia="en-US"/>
              </w:rPr>
              <w:t>37,7</w:t>
            </w:r>
          </w:p>
        </w:tc>
        <w:tc>
          <w:tcPr>
            <w:tcW w:w="0" w:type="auto"/>
            <w:shd w:val="clear" w:color="auto" w:fill="FFFFFF"/>
            <w:hideMark/>
          </w:tcPr>
          <w:p w:rsidR="00367644" w:rsidRPr="00367644" w:rsidRDefault="00367644" w:rsidP="00367644">
            <w:pPr>
              <w:spacing w:after="100" w:line="259" w:lineRule="auto"/>
              <w:jc w:val="both"/>
              <w:rPr>
                <w:sz w:val="28"/>
                <w:szCs w:val="28"/>
                <w:lang w:eastAsia="en-US"/>
              </w:rPr>
            </w:pPr>
            <w:bookmarkStart w:id="93" w:name="dst100128"/>
            <w:bookmarkEnd w:id="93"/>
            <w:r w:rsidRPr="00367644">
              <w:rPr>
                <w:sz w:val="28"/>
                <w:szCs w:val="28"/>
                <w:lang w:val="tt-RU" w:eastAsia="en-US"/>
              </w:rPr>
              <w:t>2,4</w:t>
            </w:r>
          </w:p>
        </w:tc>
      </w:tr>
      <w:tr w:rsidR="00367644" w:rsidRPr="00367644" w:rsidTr="00A950AF">
        <w:tc>
          <w:tcPr>
            <w:tcW w:w="0" w:type="auto"/>
            <w:tcBorders>
              <w:top w:val="nil"/>
              <w:left w:val="nil"/>
              <w:bottom w:val="single" w:sz="8" w:space="0" w:color="000000"/>
              <w:right w:val="nil"/>
            </w:tcBorders>
            <w:shd w:val="clear" w:color="auto" w:fill="FFFFFF"/>
            <w:hideMark/>
          </w:tcPr>
          <w:p w:rsidR="00367644" w:rsidRPr="00367644" w:rsidRDefault="00367644" w:rsidP="00367644">
            <w:pPr>
              <w:spacing w:after="100" w:line="259" w:lineRule="auto"/>
              <w:jc w:val="both"/>
              <w:rPr>
                <w:sz w:val="28"/>
                <w:szCs w:val="28"/>
                <w:lang w:eastAsia="en-US"/>
              </w:rPr>
            </w:pPr>
            <w:bookmarkStart w:id="94" w:name="dst100129"/>
            <w:bookmarkEnd w:id="94"/>
            <w:r w:rsidRPr="00367644">
              <w:rPr>
                <w:sz w:val="28"/>
                <w:szCs w:val="28"/>
                <w:lang w:val="tt-RU" w:eastAsia="en-US"/>
              </w:rPr>
              <w:t>11,5</w:t>
            </w:r>
          </w:p>
        </w:tc>
        <w:tc>
          <w:tcPr>
            <w:tcW w:w="0" w:type="auto"/>
            <w:tcBorders>
              <w:top w:val="nil"/>
              <w:left w:val="nil"/>
              <w:bottom w:val="single" w:sz="8" w:space="0" w:color="000000"/>
              <w:right w:val="nil"/>
            </w:tcBorders>
            <w:shd w:val="clear" w:color="auto" w:fill="FFFFFF"/>
            <w:hideMark/>
          </w:tcPr>
          <w:p w:rsidR="00367644" w:rsidRPr="00367644" w:rsidRDefault="00367644" w:rsidP="00367644">
            <w:pPr>
              <w:spacing w:after="100" w:line="259" w:lineRule="auto"/>
              <w:jc w:val="both"/>
              <w:rPr>
                <w:sz w:val="28"/>
                <w:szCs w:val="28"/>
                <w:lang w:eastAsia="en-US"/>
              </w:rPr>
            </w:pPr>
            <w:bookmarkStart w:id="95" w:name="dst100130"/>
            <w:bookmarkEnd w:id="95"/>
            <w:r w:rsidRPr="00367644">
              <w:rPr>
                <w:sz w:val="28"/>
                <w:szCs w:val="28"/>
                <w:lang w:val="tt-RU" w:eastAsia="en-US"/>
              </w:rPr>
              <w:t>840</w:t>
            </w:r>
          </w:p>
        </w:tc>
        <w:tc>
          <w:tcPr>
            <w:tcW w:w="0" w:type="auto"/>
            <w:tcBorders>
              <w:top w:val="nil"/>
              <w:left w:val="nil"/>
              <w:bottom w:val="single" w:sz="8" w:space="0" w:color="000000"/>
              <w:right w:val="nil"/>
            </w:tcBorders>
            <w:shd w:val="clear" w:color="auto" w:fill="FFFFFF"/>
            <w:hideMark/>
          </w:tcPr>
          <w:p w:rsidR="00367644" w:rsidRPr="00367644" w:rsidRDefault="00367644" w:rsidP="00367644">
            <w:pPr>
              <w:spacing w:after="100" w:line="259" w:lineRule="auto"/>
              <w:jc w:val="both"/>
              <w:rPr>
                <w:sz w:val="28"/>
                <w:szCs w:val="28"/>
                <w:lang w:eastAsia="en-US"/>
              </w:rPr>
            </w:pPr>
            <w:bookmarkStart w:id="96" w:name="dst100131"/>
            <w:bookmarkEnd w:id="96"/>
            <w:r w:rsidRPr="00367644">
              <w:rPr>
                <w:sz w:val="28"/>
                <w:szCs w:val="28"/>
                <w:lang w:val="tt-RU" w:eastAsia="en-US"/>
              </w:rPr>
              <w:t>39,5</w:t>
            </w:r>
          </w:p>
        </w:tc>
        <w:tc>
          <w:tcPr>
            <w:tcW w:w="0" w:type="auto"/>
            <w:tcBorders>
              <w:top w:val="nil"/>
              <w:left w:val="nil"/>
              <w:bottom w:val="single" w:sz="8" w:space="0" w:color="000000"/>
              <w:right w:val="nil"/>
            </w:tcBorders>
            <w:shd w:val="clear" w:color="auto" w:fill="FFFFFF"/>
            <w:hideMark/>
          </w:tcPr>
          <w:p w:rsidR="00367644" w:rsidRPr="00367644" w:rsidRDefault="00367644" w:rsidP="00367644">
            <w:pPr>
              <w:spacing w:after="100" w:line="259" w:lineRule="auto"/>
              <w:jc w:val="both"/>
              <w:rPr>
                <w:sz w:val="28"/>
                <w:szCs w:val="28"/>
                <w:lang w:eastAsia="en-US"/>
              </w:rPr>
            </w:pPr>
            <w:bookmarkStart w:id="97" w:name="dst100132"/>
            <w:bookmarkEnd w:id="97"/>
            <w:r w:rsidRPr="00367644">
              <w:rPr>
                <w:sz w:val="28"/>
                <w:szCs w:val="28"/>
                <w:lang w:val="tt-RU" w:eastAsia="en-US"/>
              </w:rPr>
              <w:t>2,7</w:t>
            </w:r>
          </w:p>
        </w:tc>
      </w:tr>
    </w:tbl>
    <w:p w:rsidR="00367644" w:rsidRPr="00367644" w:rsidRDefault="00367644" w:rsidP="00367644">
      <w:pPr>
        <w:shd w:val="clear" w:color="auto" w:fill="FFFFFF"/>
        <w:spacing w:after="160" w:line="290" w:lineRule="atLeast"/>
        <w:jc w:val="both"/>
        <w:rPr>
          <w:sz w:val="28"/>
          <w:szCs w:val="28"/>
        </w:rPr>
      </w:pPr>
      <w:r w:rsidRPr="00367644">
        <w:rPr>
          <w:sz w:val="28"/>
          <w:szCs w:val="28"/>
          <w:lang w:eastAsia="en-US"/>
        </w:rPr>
        <w:t> </w:t>
      </w:r>
    </w:p>
    <w:p w:rsidR="00367644" w:rsidRPr="00367644" w:rsidRDefault="00367644" w:rsidP="00367644">
      <w:pPr>
        <w:shd w:val="clear" w:color="auto" w:fill="FFFFFF"/>
        <w:spacing w:after="160" w:line="290" w:lineRule="atLeast"/>
        <w:ind w:firstLine="540"/>
        <w:jc w:val="both"/>
        <w:rPr>
          <w:sz w:val="28"/>
          <w:szCs w:val="28"/>
          <w:lang w:val="tt-RU" w:eastAsia="en-US"/>
        </w:rPr>
      </w:pPr>
      <w:bookmarkStart w:id="98" w:name="dst100133"/>
      <w:bookmarkEnd w:id="98"/>
      <w:r w:rsidRPr="00367644">
        <w:rPr>
          <w:b/>
          <w:sz w:val="28"/>
          <w:szCs w:val="28"/>
          <w:lang w:val="tt-RU" w:eastAsia="en-US"/>
        </w:rPr>
        <w:t>Искәрмә.</w:t>
      </w:r>
      <w:r w:rsidRPr="00367644">
        <w:rPr>
          <w:sz w:val="28"/>
          <w:szCs w:val="28"/>
          <w:lang w:val="tt-RU" w:eastAsia="en-US"/>
        </w:rPr>
        <w:t xml:space="preserve"> 2 таблицада китерелгән параметрлар федераль әһәмияттәге гомуми файдаланудагы автомобиль юллары өчен билгеләнгән. Зыян күләменең башлангыч күрсәткече һәм төбәк яисә муниципальара һәм муниципаль автомобиль юллары өчен даими коэффициентлар Россия Федерациясе субъектлары дәүләт хакимияте органнары һәм җирле үзидарә органнары тарафыннан билгеләнә</w:t>
      </w:r>
    </w:p>
    <w:p w:rsidR="00367644" w:rsidRPr="00367644" w:rsidRDefault="00367644" w:rsidP="00367644">
      <w:pPr>
        <w:ind w:firstLine="480"/>
        <w:jc w:val="both"/>
        <w:rPr>
          <w:sz w:val="28"/>
          <w:szCs w:val="28"/>
          <w:lang w:val="tt-RU"/>
        </w:rPr>
      </w:pPr>
    </w:p>
    <w:p w:rsidR="00367644" w:rsidRPr="00367644" w:rsidRDefault="00367644" w:rsidP="00367644">
      <w:pPr>
        <w:ind w:firstLine="480"/>
        <w:jc w:val="both"/>
        <w:rPr>
          <w:sz w:val="28"/>
          <w:szCs w:val="28"/>
          <w:lang w:val="tt-RU"/>
        </w:rPr>
      </w:pPr>
    </w:p>
    <w:p w:rsidR="00EF291B" w:rsidRPr="0003730B" w:rsidRDefault="0003730B" w:rsidP="0003730B">
      <w:pPr>
        <w:jc w:val="both"/>
        <w:rPr>
          <w:rFonts w:eastAsia="Calibri"/>
          <w:sz w:val="28"/>
          <w:szCs w:val="28"/>
          <w:lang w:val="tt-RU" w:eastAsia="en-US"/>
        </w:rPr>
      </w:pPr>
      <w:r>
        <w:rPr>
          <w:sz w:val="28"/>
          <w:szCs w:val="28"/>
          <w:lang w:val="tt-RU"/>
        </w:rPr>
        <w:t xml:space="preserve"> </w:t>
      </w:r>
    </w:p>
    <w:sectPr w:rsidR="00EF291B" w:rsidRPr="0003730B" w:rsidSect="00EF291B">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4D8" w:rsidRDefault="004944D8">
      <w:r>
        <w:separator/>
      </w:r>
    </w:p>
  </w:endnote>
  <w:endnote w:type="continuationSeparator" w:id="0">
    <w:p w:rsidR="004944D8" w:rsidRDefault="0049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_Times NR">
    <w:altName w:val="Times New Roman"/>
    <w:charset w:val="00"/>
    <w:family w:val="roman"/>
    <w:pitch w:val="variable"/>
    <w:sig w:usb0="00000287" w:usb1="00000000" w:usb2="00000000" w:usb3="00000000" w:csb0="0000009F" w:csb1="00000000"/>
  </w:font>
  <w:font w:name="Tatar Pragma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4D8" w:rsidRDefault="004944D8">
      <w:r>
        <w:separator/>
      </w:r>
    </w:p>
  </w:footnote>
  <w:footnote w:type="continuationSeparator" w:id="0">
    <w:p w:rsidR="004944D8" w:rsidRDefault="00494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12" w:rsidRDefault="00D71512" w:rsidP="0088328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71512" w:rsidRDefault="00D7151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12" w:rsidRDefault="00D71512" w:rsidP="0088328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F1144">
      <w:rPr>
        <w:rStyle w:val="a9"/>
        <w:noProof/>
      </w:rPr>
      <w:t>4</w:t>
    </w:r>
    <w:r>
      <w:rPr>
        <w:rStyle w:val="a9"/>
      </w:rPr>
      <w:fldChar w:fldCharType="end"/>
    </w:r>
  </w:p>
  <w:p w:rsidR="00D71512" w:rsidRDefault="00D7151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B176D"/>
    <w:multiLevelType w:val="hybridMultilevel"/>
    <w:tmpl w:val="E31897B0"/>
    <w:lvl w:ilvl="0" w:tplc="00000000">
      <w:start w:val="1"/>
      <w:numFmt w:val="decimal"/>
      <w:lvlText w:val="%1)"/>
      <w:lvlJc w:val="left"/>
      <w:pPr>
        <w:ind w:left="1069" w:hanging="360"/>
      </w:pPr>
      <w:rPr>
        <w:rFonts w:cs="Times New Roman"/>
      </w:rPr>
    </w:lvl>
    <w:lvl w:ilvl="1" w:tplc="00000001">
      <w:start w:val="1"/>
      <w:numFmt w:val="lowerLetter"/>
      <w:lvlText w:val="%2."/>
      <w:lvlJc w:val="left"/>
      <w:pPr>
        <w:ind w:left="1789" w:hanging="360"/>
      </w:pPr>
      <w:rPr>
        <w:rFonts w:cs="Times New Roman"/>
      </w:rPr>
    </w:lvl>
    <w:lvl w:ilvl="2" w:tplc="00000002">
      <w:start w:val="1"/>
      <w:numFmt w:val="lowerRoman"/>
      <w:lvlText w:val="%3."/>
      <w:lvlJc w:val="right"/>
      <w:pPr>
        <w:ind w:left="2509" w:hanging="180"/>
      </w:pPr>
      <w:rPr>
        <w:rFonts w:cs="Times New Roman"/>
      </w:rPr>
    </w:lvl>
    <w:lvl w:ilvl="3" w:tplc="00000003">
      <w:start w:val="1"/>
      <w:numFmt w:val="decimal"/>
      <w:lvlText w:val="%4."/>
      <w:lvlJc w:val="left"/>
      <w:pPr>
        <w:ind w:left="3229" w:hanging="360"/>
      </w:pPr>
      <w:rPr>
        <w:rFonts w:cs="Times New Roman"/>
      </w:rPr>
    </w:lvl>
    <w:lvl w:ilvl="4" w:tplc="00000004">
      <w:start w:val="1"/>
      <w:numFmt w:val="lowerLetter"/>
      <w:lvlText w:val="%5."/>
      <w:lvlJc w:val="left"/>
      <w:pPr>
        <w:ind w:left="3949" w:hanging="360"/>
      </w:pPr>
      <w:rPr>
        <w:rFonts w:cs="Times New Roman"/>
      </w:rPr>
    </w:lvl>
    <w:lvl w:ilvl="5" w:tplc="00000005">
      <w:start w:val="1"/>
      <w:numFmt w:val="lowerRoman"/>
      <w:lvlText w:val="%6."/>
      <w:lvlJc w:val="right"/>
      <w:pPr>
        <w:ind w:left="4669" w:hanging="180"/>
      </w:pPr>
      <w:rPr>
        <w:rFonts w:cs="Times New Roman"/>
      </w:rPr>
    </w:lvl>
    <w:lvl w:ilvl="6" w:tplc="00000006">
      <w:start w:val="1"/>
      <w:numFmt w:val="decimal"/>
      <w:lvlText w:val="%7."/>
      <w:lvlJc w:val="left"/>
      <w:pPr>
        <w:ind w:left="5389" w:hanging="360"/>
      </w:pPr>
      <w:rPr>
        <w:rFonts w:cs="Times New Roman"/>
      </w:rPr>
    </w:lvl>
    <w:lvl w:ilvl="7" w:tplc="00000007">
      <w:start w:val="1"/>
      <w:numFmt w:val="lowerLetter"/>
      <w:lvlText w:val="%8."/>
      <w:lvlJc w:val="left"/>
      <w:pPr>
        <w:ind w:left="6109" w:hanging="360"/>
      </w:pPr>
      <w:rPr>
        <w:rFonts w:cs="Times New Roman"/>
      </w:rPr>
    </w:lvl>
    <w:lvl w:ilvl="8" w:tplc="00000008">
      <w:start w:val="1"/>
      <w:numFmt w:val="lowerRoman"/>
      <w:lvlText w:val="%9."/>
      <w:lvlJc w:val="right"/>
      <w:pPr>
        <w:ind w:left="6829" w:hanging="180"/>
      </w:pPr>
      <w:rPr>
        <w:rFonts w:cs="Times New Roman"/>
      </w:rPr>
    </w:lvl>
  </w:abstractNum>
  <w:abstractNum w:abstractNumId="1">
    <w:nsid w:val="578D178C"/>
    <w:multiLevelType w:val="hybridMultilevel"/>
    <w:tmpl w:val="AC26D1F6"/>
    <w:lvl w:ilvl="0" w:tplc="00000000">
      <w:start w:val="1"/>
      <w:numFmt w:val="decimal"/>
      <w:lvlText w:val="%1."/>
      <w:lvlJc w:val="left"/>
      <w:pPr>
        <w:ind w:left="1159" w:hanging="450"/>
      </w:pPr>
      <w:rPr>
        <w:rFonts w:cs="Times New Roman"/>
      </w:rPr>
    </w:lvl>
    <w:lvl w:ilvl="1" w:tplc="00000001">
      <w:start w:val="1"/>
      <w:numFmt w:val="lowerLetter"/>
      <w:lvlText w:val="%2."/>
      <w:lvlJc w:val="left"/>
      <w:pPr>
        <w:ind w:left="1789" w:hanging="360"/>
      </w:pPr>
      <w:rPr>
        <w:rFonts w:cs="Times New Roman"/>
      </w:rPr>
    </w:lvl>
    <w:lvl w:ilvl="2" w:tplc="00000002">
      <w:start w:val="1"/>
      <w:numFmt w:val="lowerRoman"/>
      <w:lvlText w:val="%3."/>
      <w:lvlJc w:val="right"/>
      <w:pPr>
        <w:ind w:left="2509" w:hanging="180"/>
      </w:pPr>
      <w:rPr>
        <w:rFonts w:cs="Times New Roman"/>
      </w:rPr>
    </w:lvl>
    <w:lvl w:ilvl="3" w:tplc="00000003">
      <w:start w:val="1"/>
      <w:numFmt w:val="decimal"/>
      <w:lvlText w:val="%4."/>
      <w:lvlJc w:val="left"/>
      <w:pPr>
        <w:ind w:left="3229" w:hanging="360"/>
      </w:pPr>
      <w:rPr>
        <w:rFonts w:cs="Times New Roman"/>
      </w:rPr>
    </w:lvl>
    <w:lvl w:ilvl="4" w:tplc="00000004">
      <w:start w:val="1"/>
      <w:numFmt w:val="lowerLetter"/>
      <w:lvlText w:val="%5."/>
      <w:lvlJc w:val="left"/>
      <w:pPr>
        <w:ind w:left="3949" w:hanging="360"/>
      </w:pPr>
      <w:rPr>
        <w:rFonts w:cs="Times New Roman"/>
      </w:rPr>
    </w:lvl>
    <w:lvl w:ilvl="5" w:tplc="00000005">
      <w:start w:val="1"/>
      <w:numFmt w:val="lowerRoman"/>
      <w:lvlText w:val="%6."/>
      <w:lvlJc w:val="right"/>
      <w:pPr>
        <w:ind w:left="4669" w:hanging="180"/>
      </w:pPr>
      <w:rPr>
        <w:rFonts w:cs="Times New Roman"/>
      </w:rPr>
    </w:lvl>
    <w:lvl w:ilvl="6" w:tplc="00000006">
      <w:start w:val="1"/>
      <w:numFmt w:val="decimal"/>
      <w:lvlText w:val="%7."/>
      <w:lvlJc w:val="left"/>
      <w:pPr>
        <w:ind w:left="5389" w:hanging="360"/>
      </w:pPr>
      <w:rPr>
        <w:rFonts w:cs="Times New Roman"/>
      </w:rPr>
    </w:lvl>
    <w:lvl w:ilvl="7" w:tplc="00000007">
      <w:start w:val="1"/>
      <w:numFmt w:val="lowerLetter"/>
      <w:lvlText w:val="%8."/>
      <w:lvlJc w:val="left"/>
      <w:pPr>
        <w:ind w:left="6109" w:hanging="360"/>
      </w:pPr>
      <w:rPr>
        <w:rFonts w:cs="Times New Roman"/>
      </w:rPr>
    </w:lvl>
    <w:lvl w:ilvl="8" w:tplc="00000008">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291B"/>
    <w:rsid w:val="000040E5"/>
    <w:rsid w:val="00005615"/>
    <w:rsid w:val="00006F44"/>
    <w:rsid w:val="00026703"/>
    <w:rsid w:val="0003192B"/>
    <w:rsid w:val="0003573A"/>
    <w:rsid w:val="0003663F"/>
    <w:rsid w:val="00036885"/>
    <w:rsid w:val="0003730B"/>
    <w:rsid w:val="0005174C"/>
    <w:rsid w:val="00061944"/>
    <w:rsid w:val="000800A6"/>
    <w:rsid w:val="000A3DAC"/>
    <w:rsid w:val="000A4ECD"/>
    <w:rsid w:val="000B0C32"/>
    <w:rsid w:val="000C0C22"/>
    <w:rsid w:val="000E3EDB"/>
    <w:rsid w:val="000E6BE8"/>
    <w:rsid w:val="000E74DC"/>
    <w:rsid w:val="000F00D5"/>
    <w:rsid w:val="000F1BB7"/>
    <w:rsid w:val="000F27CD"/>
    <w:rsid w:val="000F6EA0"/>
    <w:rsid w:val="001064B3"/>
    <w:rsid w:val="0011285A"/>
    <w:rsid w:val="00113653"/>
    <w:rsid w:val="00114D9D"/>
    <w:rsid w:val="001168C9"/>
    <w:rsid w:val="00123C80"/>
    <w:rsid w:val="00125278"/>
    <w:rsid w:val="00127DB9"/>
    <w:rsid w:val="00133BBA"/>
    <w:rsid w:val="00136EBE"/>
    <w:rsid w:val="001449C9"/>
    <w:rsid w:val="001540FD"/>
    <w:rsid w:val="001547A0"/>
    <w:rsid w:val="001621CD"/>
    <w:rsid w:val="00166F2A"/>
    <w:rsid w:val="00177A4D"/>
    <w:rsid w:val="00182957"/>
    <w:rsid w:val="001852E8"/>
    <w:rsid w:val="001A40FD"/>
    <w:rsid w:val="001B05F0"/>
    <w:rsid w:val="001C008C"/>
    <w:rsid w:val="001D159A"/>
    <w:rsid w:val="001E388A"/>
    <w:rsid w:val="001E774F"/>
    <w:rsid w:val="001F5D2E"/>
    <w:rsid w:val="001F64E3"/>
    <w:rsid w:val="0021612E"/>
    <w:rsid w:val="00220E38"/>
    <w:rsid w:val="00235B77"/>
    <w:rsid w:val="002366E9"/>
    <w:rsid w:val="00242516"/>
    <w:rsid w:val="00242AE5"/>
    <w:rsid w:val="0026576F"/>
    <w:rsid w:val="0027065B"/>
    <w:rsid w:val="00286034"/>
    <w:rsid w:val="00287623"/>
    <w:rsid w:val="00291468"/>
    <w:rsid w:val="002A61BE"/>
    <w:rsid w:val="002B213F"/>
    <w:rsid w:val="002B2745"/>
    <w:rsid w:val="002D4495"/>
    <w:rsid w:val="002F558D"/>
    <w:rsid w:val="0030298E"/>
    <w:rsid w:val="003152D1"/>
    <w:rsid w:val="00320E6B"/>
    <w:rsid w:val="00321192"/>
    <w:rsid w:val="00321634"/>
    <w:rsid w:val="00326D94"/>
    <w:rsid w:val="003336D7"/>
    <w:rsid w:val="00334564"/>
    <w:rsid w:val="003423B6"/>
    <w:rsid w:val="00342B7C"/>
    <w:rsid w:val="0034476B"/>
    <w:rsid w:val="00346A64"/>
    <w:rsid w:val="00347FA3"/>
    <w:rsid w:val="00350ABA"/>
    <w:rsid w:val="00367644"/>
    <w:rsid w:val="003764F7"/>
    <w:rsid w:val="003929C3"/>
    <w:rsid w:val="0039312E"/>
    <w:rsid w:val="00394020"/>
    <w:rsid w:val="00394894"/>
    <w:rsid w:val="0039507B"/>
    <w:rsid w:val="0039776C"/>
    <w:rsid w:val="003A383E"/>
    <w:rsid w:val="003B2CB6"/>
    <w:rsid w:val="003D08DD"/>
    <w:rsid w:val="003E0D43"/>
    <w:rsid w:val="003E5922"/>
    <w:rsid w:val="003F1EC8"/>
    <w:rsid w:val="003F5849"/>
    <w:rsid w:val="0040341E"/>
    <w:rsid w:val="0040362E"/>
    <w:rsid w:val="00414E27"/>
    <w:rsid w:val="00423D70"/>
    <w:rsid w:val="004311EF"/>
    <w:rsid w:val="00433B51"/>
    <w:rsid w:val="00436CF4"/>
    <w:rsid w:val="00443265"/>
    <w:rsid w:val="00445728"/>
    <w:rsid w:val="0046596C"/>
    <w:rsid w:val="00466C4C"/>
    <w:rsid w:val="004731F5"/>
    <w:rsid w:val="00485180"/>
    <w:rsid w:val="004944D8"/>
    <w:rsid w:val="004A67C0"/>
    <w:rsid w:val="004B0D9B"/>
    <w:rsid w:val="004B3F92"/>
    <w:rsid w:val="004B5CF8"/>
    <w:rsid w:val="004C3934"/>
    <w:rsid w:val="004C640A"/>
    <w:rsid w:val="004E4FD3"/>
    <w:rsid w:val="00511AA1"/>
    <w:rsid w:val="00513153"/>
    <w:rsid w:val="005156E2"/>
    <w:rsid w:val="00515E63"/>
    <w:rsid w:val="00516C36"/>
    <w:rsid w:val="00530014"/>
    <w:rsid w:val="00537745"/>
    <w:rsid w:val="0055174C"/>
    <w:rsid w:val="00555021"/>
    <w:rsid w:val="005559CB"/>
    <w:rsid w:val="00583AAA"/>
    <w:rsid w:val="005864DD"/>
    <w:rsid w:val="00587E74"/>
    <w:rsid w:val="005A3654"/>
    <w:rsid w:val="005A65C3"/>
    <w:rsid w:val="005B504B"/>
    <w:rsid w:val="005C3FDC"/>
    <w:rsid w:val="005D59EC"/>
    <w:rsid w:val="005D769F"/>
    <w:rsid w:val="005E4CBE"/>
    <w:rsid w:val="005E58F4"/>
    <w:rsid w:val="00602E4C"/>
    <w:rsid w:val="0062441A"/>
    <w:rsid w:val="00624477"/>
    <w:rsid w:val="00624FCB"/>
    <w:rsid w:val="006439E7"/>
    <w:rsid w:val="00650E35"/>
    <w:rsid w:val="0065217F"/>
    <w:rsid w:val="00653BB5"/>
    <w:rsid w:val="00656789"/>
    <w:rsid w:val="00661255"/>
    <w:rsid w:val="00673037"/>
    <w:rsid w:val="006744CD"/>
    <w:rsid w:val="006830F3"/>
    <w:rsid w:val="00691629"/>
    <w:rsid w:val="00694807"/>
    <w:rsid w:val="006B0F7E"/>
    <w:rsid w:val="006C6CB7"/>
    <w:rsid w:val="006E1FCE"/>
    <w:rsid w:val="006E68C7"/>
    <w:rsid w:val="006F471E"/>
    <w:rsid w:val="007007D5"/>
    <w:rsid w:val="00713379"/>
    <w:rsid w:val="007155CA"/>
    <w:rsid w:val="00725937"/>
    <w:rsid w:val="007325BC"/>
    <w:rsid w:val="00734C5F"/>
    <w:rsid w:val="00752ACA"/>
    <w:rsid w:val="00753B33"/>
    <w:rsid w:val="00757C77"/>
    <w:rsid w:val="00770ABF"/>
    <w:rsid w:val="00791777"/>
    <w:rsid w:val="00796A74"/>
    <w:rsid w:val="007A3B7B"/>
    <w:rsid w:val="007A4915"/>
    <w:rsid w:val="007B1218"/>
    <w:rsid w:val="007B7867"/>
    <w:rsid w:val="007D622B"/>
    <w:rsid w:val="007E094E"/>
    <w:rsid w:val="007E0D6D"/>
    <w:rsid w:val="007E12D8"/>
    <w:rsid w:val="007E358A"/>
    <w:rsid w:val="007E5EBA"/>
    <w:rsid w:val="007F26ED"/>
    <w:rsid w:val="00803E85"/>
    <w:rsid w:val="00806A96"/>
    <w:rsid w:val="00835C09"/>
    <w:rsid w:val="00841800"/>
    <w:rsid w:val="00841AB9"/>
    <w:rsid w:val="00845B2A"/>
    <w:rsid w:val="00846454"/>
    <w:rsid w:val="00846938"/>
    <w:rsid w:val="0086239D"/>
    <w:rsid w:val="008705D0"/>
    <w:rsid w:val="008709B9"/>
    <w:rsid w:val="00880AEE"/>
    <w:rsid w:val="0088328A"/>
    <w:rsid w:val="008941E9"/>
    <w:rsid w:val="008B39E0"/>
    <w:rsid w:val="008E3DFE"/>
    <w:rsid w:val="008E3F8B"/>
    <w:rsid w:val="008E58E3"/>
    <w:rsid w:val="008F04EF"/>
    <w:rsid w:val="008F16AB"/>
    <w:rsid w:val="008F2C27"/>
    <w:rsid w:val="008F2F8D"/>
    <w:rsid w:val="009006FC"/>
    <w:rsid w:val="00903EF8"/>
    <w:rsid w:val="00910640"/>
    <w:rsid w:val="00912A55"/>
    <w:rsid w:val="00913546"/>
    <w:rsid w:val="00943ABC"/>
    <w:rsid w:val="009445C6"/>
    <w:rsid w:val="00953641"/>
    <w:rsid w:val="00957536"/>
    <w:rsid w:val="00965676"/>
    <w:rsid w:val="00975B12"/>
    <w:rsid w:val="00987954"/>
    <w:rsid w:val="009905B8"/>
    <w:rsid w:val="009932A1"/>
    <w:rsid w:val="009A3A37"/>
    <w:rsid w:val="009B0120"/>
    <w:rsid w:val="009B744D"/>
    <w:rsid w:val="009C5C90"/>
    <w:rsid w:val="009C7A63"/>
    <w:rsid w:val="009D3AA3"/>
    <w:rsid w:val="009D77C6"/>
    <w:rsid w:val="00A051EB"/>
    <w:rsid w:val="00A15F3E"/>
    <w:rsid w:val="00A230F4"/>
    <w:rsid w:val="00A3149D"/>
    <w:rsid w:val="00A34961"/>
    <w:rsid w:val="00A533B6"/>
    <w:rsid w:val="00A53800"/>
    <w:rsid w:val="00A53C75"/>
    <w:rsid w:val="00A55067"/>
    <w:rsid w:val="00A77B7A"/>
    <w:rsid w:val="00A84030"/>
    <w:rsid w:val="00A85CCC"/>
    <w:rsid w:val="00A9272C"/>
    <w:rsid w:val="00A97112"/>
    <w:rsid w:val="00A97A12"/>
    <w:rsid w:val="00AA0205"/>
    <w:rsid w:val="00AC6A13"/>
    <w:rsid w:val="00AD1211"/>
    <w:rsid w:val="00AD5385"/>
    <w:rsid w:val="00AE0979"/>
    <w:rsid w:val="00AF2528"/>
    <w:rsid w:val="00AF4742"/>
    <w:rsid w:val="00B049A6"/>
    <w:rsid w:val="00B07443"/>
    <w:rsid w:val="00B20FD8"/>
    <w:rsid w:val="00B216C5"/>
    <w:rsid w:val="00B243C5"/>
    <w:rsid w:val="00B322C5"/>
    <w:rsid w:val="00B355F5"/>
    <w:rsid w:val="00B36BC8"/>
    <w:rsid w:val="00B46444"/>
    <w:rsid w:val="00B555D0"/>
    <w:rsid w:val="00B92570"/>
    <w:rsid w:val="00B97D6D"/>
    <w:rsid w:val="00BA32B2"/>
    <w:rsid w:val="00BA7825"/>
    <w:rsid w:val="00BB1BA1"/>
    <w:rsid w:val="00BB1F47"/>
    <w:rsid w:val="00BB6A20"/>
    <w:rsid w:val="00BB7117"/>
    <w:rsid w:val="00BC0974"/>
    <w:rsid w:val="00BD0564"/>
    <w:rsid w:val="00BD675E"/>
    <w:rsid w:val="00BE0D5C"/>
    <w:rsid w:val="00BE3C1C"/>
    <w:rsid w:val="00BE40F0"/>
    <w:rsid w:val="00BF1AAC"/>
    <w:rsid w:val="00BF61C6"/>
    <w:rsid w:val="00C056F2"/>
    <w:rsid w:val="00C15860"/>
    <w:rsid w:val="00C15F6A"/>
    <w:rsid w:val="00C22037"/>
    <w:rsid w:val="00C222F7"/>
    <w:rsid w:val="00C30663"/>
    <w:rsid w:val="00C36602"/>
    <w:rsid w:val="00C4453C"/>
    <w:rsid w:val="00C62248"/>
    <w:rsid w:val="00C864DD"/>
    <w:rsid w:val="00C91ADC"/>
    <w:rsid w:val="00CA116F"/>
    <w:rsid w:val="00CA325B"/>
    <w:rsid w:val="00CB5479"/>
    <w:rsid w:val="00CC03AB"/>
    <w:rsid w:val="00CF1144"/>
    <w:rsid w:val="00CF229C"/>
    <w:rsid w:val="00D0722E"/>
    <w:rsid w:val="00D074E7"/>
    <w:rsid w:val="00D13E9C"/>
    <w:rsid w:val="00D20E31"/>
    <w:rsid w:val="00D22C04"/>
    <w:rsid w:val="00D316B1"/>
    <w:rsid w:val="00D34D4F"/>
    <w:rsid w:val="00D43479"/>
    <w:rsid w:val="00D47211"/>
    <w:rsid w:val="00D508CF"/>
    <w:rsid w:val="00D617B9"/>
    <w:rsid w:val="00D61E1F"/>
    <w:rsid w:val="00D627AC"/>
    <w:rsid w:val="00D669F9"/>
    <w:rsid w:val="00D705C5"/>
    <w:rsid w:val="00D71512"/>
    <w:rsid w:val="00D80405"/>
    <w:rsid w:val="00D8238C"/>
    <w:rsid w:val="00D84048"/>
    <w:rsid w:val="00DA1C0D"/>
    <w:rsid w:val="00DB7E21"/>
    <w:rsid w:val="00DC0ACC"/>
    <w:rsid w:val="00DC5263"/>
    <w:rsid w:val="00DD1852"/>
    <w:rsid w:val="00DD31A3"/>
    <w:rsid w:val="00DE5085"/>
    <w:rsid w:val="00DE5450"/>
    <w:rsid w:val="00E00A3C"/>
    <w:rsid w:val="00E136A1"/>
    <w:rsid w:val="00E238E8"/>
    <w:rsid w:val="00E2578A"/>
    <w:rsid w:val="00E610EF"/>
    <w:rsid w:val="00E67656"/>
    <w:rsid w:val="00E7213B"/>
    <w:rsid w:val="00E825C9"/>
    <w:rsid w:val="00E87AB3"/>
    <w:rsid w:val="00EA1DE3"/>
    <w:rsid w:val="00EB498E"/>
    <w:rsid w:val="00EC6FB3"/>
    <w:rsid w:val="00EC76F0"/>
    <w:rsid w:val="00ED38E8"/>
    <w:rsid w:val="00ED546B"/>
    <w:rsid w:val="00EE44F9"/>
    <w:rsid w:val="00EF0140"/>
    <w:rsid w:val="00EF291B"/>
    <w:rsid w:val="00EF586B"/>
    <w:rsid w:val="00EF62BC"/>
    <w:rsid w:val="00F10595"/>
    <w:rsid w:val="00F159E4"/>
    <w:rsid w:val="00F36524"/>
    <w:rsid w:val="00F641EF"/>
    <w:rsid w:val="00F67270"/>
    <w:rsid w:val="00F73B1D"/>
    <w:rsid w:val="00F86C0D"/>
    <w:rsid w:val="00F95062"/>
    <w:rsid w:val="00FA0241"/>
    <w:rsid w:val="00FA0DF7"/>
    <w:rsid w:val="00FC18A7"/>
    <w:rsid w:val="00FC3D2F"/>
    <w:rsid w:val="00FD1EFF"/>
    <w:rsid w:val="00FD7969"/>
    <w:rsid w:val="00FE39A5"/>
    <w:rsid w:val="00FE7487"/>
    <w:rsid w:val="00FF6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291B"/>
    <w:rPr>
      <w:sz w:val="24"/>
      <w:szCs w:val="24"/>
    </w:rPr>
  </w:style>
  <w:style w:type="paragraph" w:styleId="1">
    <w:name w:val="heading 1"/>
    <w:basedOn w:val="a"/>
    <w:next w:val="a"/>
    <w:link w:val="10"/>
    <w:qFormat/>
    <w:rsid w:val="00DC5263"/>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F291B"/>
    <w:pPr>
      <w:spacing w:after="120"/>
    </w:pPr>
  </w:style>
  <w:style w:type="character" w:customStyle="1" w:styleId="a4">
    <w:name w:val="Текст сноски Знак"/>
    <w:basedOn w:val="a0"/>
    <w:link w:val="a5"/>
    <w:locked/>
    <w:rsid w:val="00EF291B"/>
    <w:rPr>
      <w:lang w:val="ru-RU" w:eastAsia="ru-RU" w:bidi="ar-SA"/>
    </w:rPr>
  </w:style>
  <w:style w:type="paragraph" w:styleId="a5">
    <w:name w:val="footnote text"/>
    <w:basedOn w:val="a"/>
    <w:link w:val="a4"/>
    <w:rsid w:val="00EF291B"/>
    <w:rPr>
      <w:sz w:val="20"/>
      <w:szCs w:val="20"/>
    </w:rPr>
  </w:style>
  <w:style w:type="character" w:styleId="a6">
    <w:name w:val="footnote reference"/>
    <w:basedOn w:val="a0"/>
    <w:rsid w:val="00EF291B"/>
    <w:rPr>
      <w:vertAlign w:val="superscript"/>
    </w:rPr>
  </w:style>
  <w:style w:type="character" w:styleId="a7">
    <w:name w:val="Strong"/>
    <w:basedOn w:val="a0"/>
    <w:qFormat/>
    <w:rsid w:val="00EF291B"/>
    <w:rPr>
      <w:b/>
      <w:bCs/>
    </w:rPr>
  </w:style>
  <w:style w:type="paragraph" w:styleId="a8">
    <w:name w:val="header"/>
    <w:basedOn w:val="a"/>
    <w:rsid w:val="00EF291B"/>
    <w:pPr>
      <w:tabs>
        <w:tab w:val="center" w:pos="4677"/>
        <w:tab w:val="right" w:pos="9355"/>
      </w:tabs>
    </w:pPr>
  </w:style>
  <w:style w:type="character" w:styleId="a9">
    <w:name w:val="page number"/>
    <w:basedOn w:val="a0"/>
    <w:rsid w:val="00EF291B"/>
  </w:style>
  <w:style w:type="paragraph" w:styleId="aa">
    <w:name w:val="Balloon Text"/>
    <w:basedOn w:val="a"/>
    <w:link w:val="ab"/>
    <w:uiPriority w:val="99"/>
    <w:semiHidden/>
    <w:rsid w:val="00CC03AB"/>
    <w:rPr>
      <w:rFonts w:ascii="Tahoma" w:hAnsi="Tahoma" w:cs="Tahoma"/>
      <w:sz w:val="16"/>
      <w:szCs w:val="16"/>
    </w:rPr>
  </w:style>
  <w:style w:type="character" w:customStyle="1" w:styleId="10">
    <w:name w:val="Заголовок 1 Знак"/>
    <w:basedOn w:val="a0"/>
    <w:link w:val="1"/>
    <w:rsid w:val="00DC5263"/>
    <w:rPr>
      <w:b/>
      <w:sz w:val="24"/>
    </w:rPr>
  </w:style>
  <w:style w:type="paragraph" w:styleId="ac">
    <w:name w:val="No Spacing"/>
    <w:uiPriority w:val="99"/>
    <w:qFormat/>
    <w:rsid w:val="00DC5263"/>
    <w:rPr>
      <w:rFonts w:ascii="Calibri" w:eastAsia="Calibri" w:hAnsi="Calibri"/>
      <w:sz w:val="22"/>
      <w:szCs w:val="22"/>
      <w:lang w:eastAsia="en-US"/>
    </w:rPr>
  </w:style>
  <w:style w:type="paragraph" w:customStyle="1" w:styleId="headertext">
    <w:name w:val="headertext"/>
    <w:basedOn w:val="a"/>
    <w:rsid w:val="00136EBE"/>
    <w:pPr>
      <w:spacing w:before="100" w:beforeAutospacing="1" w:after="100" w:afterAutospacing="1"/>
    </w:pPr>
  </w:style>
  <w:style w:type="paragraph" w:customStyle="1" w:styleId="formattext">
    <w:name w:val="formattext"/>
    <w:basedOn w:val="a"/>
    <w:rsid w:val="00136EBE"/>
    <w:pPr>
      <w:spacing w:before="100" w:beforeAutospacing="1" w:after="100" w:afterAutospacing="1"/>
    </w:pPr>
  </w:style>
  <w:style w:type="paragraph" w:customStyle="1" w:styleId="ConsPlusNormal">
    <w:name w:val="ConsPlusNormal"/>
    <w:uiPriority w:val="99"/>
    <w:rsid w:val="008F2F8D"/>
    <w:pPr>
      <w:widowControl w:val="0"/>
      <w:autoSpaceDE w:val="0"/>
      <w:autoSpaceDN w:val="0"/>
    </w:pPr>
    <w:rPr>
      <w:rFonts w:ascii="Calibri" w:hAnsi="Calibri" w:cs="Calibri"/>
      <w:sz w:val="22"/>
    </w:rPr>
  </w:style>
  <w:style w:type="paragraph" w:customStyle="1" w:styleId="ConsPlusTitle">
    <w:name w:val="ConsPlusTitle"/>
    <w:rsid w:val="008F2F8D"/>
    <w:pPr>
      <w:widowControl w:val="0"/>
      <w:autoSpaceDE w:val="0"/>
      <w:autoSpaceDN w:val="0"/>
    </w:pPr>
    <w:rPr>
      <w:rFonts w:ascii="Calibri" w:hAnsi="Calibri" w:cs="Calibri"/>
      <w:b/>
      <w:sz w:val="22"/>
    </w:rPr>
  </w:style>
  <w:style w:type="paragraph" w:styleId="ad">
    <w:name w:val="List Paragraph"/>
    <w:basedOn w:val="a"/>
    <w:uiPriority w:val="99"/>
    <w:qFormat/>
    <w:rsid w:val="0005174C"/>
    <w:pPr>
      <w:spacing w:after="160" w:line="259" w:lineRule="auto"/>
      <w:ind w:left="720"/>
      <w:contextualSpacing/>
    </w:pPr>
    <w:rPr>
      <w:rFonts w:ascii="Calibri" w:hAnsi="Calibri"/>
      <w:sz w:val="22"/>
      <w:szCs w:val="22"/>
      <w:lang w:eastAsia="en-US"/>
    </w:rPr>
  </w:style>
  <w:style w:type="character" w:customStyle="1" w:styleId="ab">
    <w:name w:val="Текст выноски Знак"/>
    <w:basedOn w:val="a0"/>
    <w:link w:val="aa"/>
    <w:uiPriority w:val="99"/>
    <w:semiHidden/>
    <w:locked/>
    <w:rsid w:val="000517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031599">
      <w:bodyDiv w:val="1"/>
      <w:marLeft w:val="0"/>
      <w:marRight w:val="0"/>
      <w:marTop w:val="0"/>
      <w:marBottom w:val="0"/>
      <w:divBdr>
        <w:top w:val="none" w:sz="0" w:space="0" w:color="auto"/>
        <w:left w:val="none" w:sz="0" w:space="0" w:color="auto"/>
        <w:bottom w:val="none" w:sz="0" w:space="0" w:color="auto"/>
        <w:right w:val="none" w:sz="0" w:space="0" w:color="auto"/>
      </w:divBdr>
    </w:div>
    <w:div w:id="156842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6</Pages>
  <Words>1712</Words>
  <Characters>9765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yanina</dc:creator>
  <cp:lastModifiedBy>Admin</cp:lastModifiedBy>
  <cp:revision>48</cp:revision>
  <cp:lastPrinted>2020-10-28T12:02:00Z</cp:lastPrinted>
  <dcterms:created xsi:type="dcterms:W3CDTF">2017-09-20T06:04:00Z</dcterms:created>
  <dcterms:modified xsi:type="dcterms:W3CDTF">2020-10-28T12:04:00Z</dcterms:modified>
</cp:coreProperties>
</file>